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A5D" w:rsidRDefault="00654A5D" w:rsidP="00654A5D">
      <w:pPr>
        <w:pStyle w:val="Style46"/>
        <w:widowControl/>
        <w:rPr>
          <w:rStyle w:val="FontStyle71"/>
          <w:sz w:val="20"/>
          <w:szCs w:val="20"/>
          <w:u w:val="single"/>
        </w:rPr>
      </w:pPr>
      <w:r>
        <w:rPr>
          <w:rStyle w:val="FontStyle71"/>
          <w:sz w:val="20"/>
          <w:szCs w:val="20"/>
          <w:u w:val="single"/>
        </w:rPr>
        <w:t>OX plochy občanského vybavení specifických forem</w:t>
      </w:r>
    </w:p>
    <w:p w:rsidR="0047145C" w:rsidRDefault="0047145C" w:rsidP="00A7642E">
      <w:pPr>
        <w:pStyle w:val="Default"/>
        <w:spacing w:line="276" w:lineRule="auto"/>
        <w:rPr>
          <w:rFonts w:ascii="Arial" w:eastAsia="MS Mincho" w:hAnsi="Arial" w:cs="Arial"/>
          <w:b/>
          <w:bCs/>
          <w:sz w:val="20"/>
          <w:szCs w:val="20"/>
        </w:rPr>
      </w:pPr>
    </w:p>
    <w:p w:rsidR="00654A5D" w:rsidRDefault="0047145C" w:rsidP="00654A5D">
      <w:pPr>
        <w:pStyle w:val="Default"/>
        <w:spacing w:line="276" w:lineRule="auto"/>
        <w:rPr>
          <w:rFonts w:ascii="Arial" w:hAnsi="Arial" w:cs="Arial"/>
          <w:sz w:val="20"/>
          <w:szCs w:val="20"/>
        </w:rPr>
      </w:pPr>
      <w:r>
        <w:rPr>
          <w:rFonts w:ascii="Arial" w:eastAsia="MS Mincho" w:hAnsi="Arial" w:cs="Arial"/>
          <w:b/>
          <w:bCs/>
          <w:sz w:val="20"/>
          <w:szCs w:val="20"/>
        </w:rPr>
        <w:t xml:space="preserve">zastavitelná plocha </w:t>
      </w:r>
      <w:r w:rsidR="00654A5D" w:rsidRPr="00BA7E28">
        <w:rPr>
          <w:rFonts w:ascii="Arial" w:hAnsi="Arial" w:cs="Arial"/>
          <w:b/>
          <w:bCs/>
          <w:sz w:val="20"/>
          <w:szCs w:val="20"/>
        </w:rPr>
        <w:t xml:space="preserve">č. </w:t>
      </w:r>
      <w:r w:rsidR="00654A5D">
        <w:rPr>
          <w:rFonts w:ascii="Arial" w:hAnsi="Arial" w:cs="Arial"/>
          <w:b/>
          <w:bCs/>
          <w:sz w:val="20"/>
          <w:szCs w:val="20"/>
        </w:rPr>
        <w:t>146</w:t>
      </w:r>
      <w:r w:rsidR="00654A5D" w:rsidRPr="00BA7E28">
        <w:rPr>
          <w:rFonts w:ascii="Arial" w:hAnsi="Arial" w:cs="Arial"/>
          <w:b/>
          <w:bCs/>
          <w:sz w:val="20"/>
          <w:szCs w:val="20"/>
        </w:rPr>
        <w:t xml:space="preserve"> </w:t>
      </w:r>
      <w:r w:rsidR="00654A5D">
        <w:rPr>
          <w:rFonts w:ascii="Arial" w:hAnsi="Arial" w:cs="Arial"/>
          <w:b/>
          <w:bCs/>
          <w:sz w:val="20"/>
          <w:szCs w:val="20"/>
        </w:rPr>
        <w:t xml:space="preserve">Na </w:t>
      </w:r>
      <w:proofErr w:type="spellStart"/>
      <w:r w:rsidR="00654A5D">
        <w:rPr>
          <w:rFonts w:ascii="Arial" w:hAnsi="Arial" w:cs="Arial"/>
          <w:b/>
          <w:bCs/>
          <w:sz w:val="20"/>
          <w:szCs w:val="20"/>
        </w:rPr>
        <w:t>Kyčerce</w:t>
      </w:r>
      <w:proofErr w:type="spellEnd"/>
      <w:r w:rsidR="00654A5D" w:rsidRPr="00BA7E28">
        <w:rPr>
          <w:rFonts w:ascii="Arial" w:hAnsi="Arial" w:cs="Arial"/>
          <w:b/>
          <w:bCs/>
          <w:sz w:val="20"/>
          <w:szCs w:val="20"/>
        </w:rPr>
        <w:t xml:space="preserve"> </w:t>
      </w:r>
      <w:r w:rsidR="00654A5D" w:rsidRPr="00BA7E28">
        <w:rPr>
          <w:rFonts w:ascii="Arial" w:hAnsi="Arial" w:cs="Arial"/>
          <w:sz w:val="20"/>
          <w:szCs w:val="20"/>
        </w:rPr>
        <w:t>(0,0</w:t>
      </w:r>
      <w:r w:rsidR="00654A5D">
        <w:rPr>
          <w:rFonts w:ascii="Arial" w:hAnsi="Arial" w:cs="Arial"/>
          <w:sz w:val="20"/>
          <w:szCs w:val="20"/>
        </w:rPr>
        <w:t>9</w:t>
      </w:r>
      <w:r w:rsidR="00654A5D" w:rsidRPr="00BA7E28">
        <w:rPr>
          <w:rFonts w:ascii="Arial" w:hAnsi="Arial" w:cs="Arial"/>
          <w:sz w:val="20"/>
          <w:szCs w:val="20"/>
        </w:rPr>
        <w:t xml:space="preserve"> ha)</w:t>
      </w:r>
    </w:p>
    <w:p w:rsidR="00654A5D" w:rsidRPr="009B62EF" w:rsidRDefault="00654A5D" w:rsidP="00654A5D">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Velké Karlovice</w:t>
      </w:r>
    </w:p>
    <w:p w:rsidR="00654A5D" w:rsidRDefault="00654A5D" w:rsidP="00654A5D">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 xml:space="preserve">limity využití plochy: </w:t>
      </w:r>
    </w:p>
    <w:p w:rsidR="00654A5D" w:rsidRPr="00A441F9" w:rsidRDefault="00654A5D" w:rsidP="00654A5D">
      <w:pPr>
        <w:autoSpaceDE w:val="0"/>
        <w:autoSpaceDN w:val="0"/>
        <w:adjustRightInd w:val="0"/>
        <w:spacing w:after="0"/>
        <w:rPr>
          <w:rFonts w:ascii="Arial" w:hAnsi="Arial" w:cs="Arial"/>
          <w:iCs/>
          <w:color w:val="000000"/>
          <w:sz w:val="20"/>
          <w:szCs w:val="20"/>
        </w:rPr>
      </w:pPr>
      <w:r w:rsidRPr="00A441F9">
        <w:rPr>
          <w:rFonts w:ascii="Arial" w:hAnsi="Arial" w:cs="Arial"/>
          <w:iCs/>
          <w:color w:val="000000"/>
          <w:sz w:val="20"/>
          <w:szCs w:val="20"/>
        </w:rPr>
        <w:t xml:space="preserve">- plocha vymezena ve </w:t>
      </w:r>
      <w:proofErr w:type="spellStart"/>
      <w:r w:rsidRPr="00A441F9">
        <w:rPr>
          <w:rFonts w:ascii="Arial" w:hAnsi="Arial" w:cs="Arial"/>
          <w:iCs/>
          <w:color w:val="000000"/>
          <w:sz w:val="20"/>
          <w:szCs w:val="20"/>
        </w:rPr>
        <w:t>II.zóně</w:t>
      </w:r>
      <w:proofErr w:type="spellEnd"/>
      <w:r w:rsidRPr="00A441F9">
        <w:rPr>
          <w:rFonts w:ascii="Arial" w:hAnsi="Arial" w:cs="Arial"/>
          <w:iCs/>
          <w:color w:val="000000"/>
          <w:sz w:val="20"/>
          <w:szCs w:val="20"/>
        </w:rPr>
        <w:t xml:space="preserve"> </w:t>
      </w:r>
      <w:r>
        <w:rPr>
          <w:rFonts w:ascii="Arial" w:hAnsi="Arial" w:cs="Arial"/>
          <w:iCs/>
          <w:color w:val="000000"/>
          <w:sz w:val="20"/>
          <w:szCs w:val="20"/>
        </w:rPr>
        <w:t>ochrany CHKOB</w:t>
      </w:r>
    </w:p>
    <w:p w:rsidR="00654A5D" w:rsidRPr="00BA7E28" w:rsidRDefault="00654A5D" w:rsidP="00654A5D">
      <w:pPr>
        <w:autoSpaceDE w:val="0"/>
        <w:autoSpaceDN w:val="0"/>
        <w:adjustRightInd w:val="0"/>
        <w:spacing w:after="0"/>
        <w:rPr>
          <w:rFonts w:ascii="Arial" w:hAnsi="Arial" w:cs="Arial"/>
          <w:color w:val="000000"/>
          <w:sz w:val="20"/>
          <w:szCs w:val="20"/>
        </w:rPr>
      </w:pPr>
      <w:r w:rsidRPr="00BA7E28">
        <w:rPr>
          <w:rFonts w:ascii="Arial" w:hAnsi="Arial" w:cs="Arial"/>
          <w:i/>
          <w:iCs/>
          <w:color w:val="000000"/>
          <w:sz w:val="20"/>
          <w:szCs w:val="20"/>
        </w:rPr>
        <w:t xml:space="preserve">dříve vymezena v ÚP: </w:t>
      </w:r>
      <w:r w:rsidRPr="00BA7E28">
        <w:rPr>
          <w:rFonts w:ascii="Arial" w:hAnsi="Arial" w:cs="Arial"/>
          <w:i/>
          <w:iCs/>
          <w:color w:val="000000"/>
          <w:sz w:val="20"/>
          <w:szCs w:val="20"/>
        </w:rPr>
        <w:tab/>
      </w:r>
      <w:r>
        <w:rPr>
          <w:rFonts w:ascii="Arial" w:hAnsi="Arial" w:cs="Arial"/>
          <w:i/>
          <w:iCs/>
          <w:color w:val="000000"/>
          <w:sz w:val="20"/>
          <w:szCs w:val="20"/>
        </w:rPr>
        <w:t>ne</w:t>
      </w:r>
      <w:r w:rsidRPr="00BA7E28">
        <w:rPr>
          <w:rFonts w:ascii="Arial" w:hAnsi="Arial" w:cs="Arial"/>
          <w:color w:val="000000"/>
          <w:sz w:val="20"/>
          <w:szCs w:val="20"/>
        </w:rPr>
        <w:t xml:space="preserve"> </w:t>
      </w:r>
    </w:p>
    <w:p w:rsidR="00654A5D" w:rsidRDefault="00654A5D" w:rsidP="00654A5D">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popis</w:t>
      </w:r>
    </w:p>
    <w:p w:rsidR="00654A5D" w:rsidRDefault="00654A5D" w:rsidP="00654A5D">
      <w:pPr>
        <w:pStyle w:val="Default"/>
        <w:spacing w:line="276" w:lineRule="auto"/>
        <w:rPr>
          <w:rFonts w:ascii="Arial" w:hAnsi="Arial" w:cs="Arial"/>
          <w:sz w:val="20"/>
          <w:szCs w:val="20"/>
        </w:rPr>
      </w:pPr>
      <w:r>
        <w:rPr>
          <w:rFonts w:ascii="Arial" w:hAnsi="Arial" w:cs="Arial"/>
          <w:sz w:val="20"/>
          <w:szCs w:val="20"/>
        </w:rPr>
        <w:t xml:space="preserve">- rozhledna pod </w:t>
      </w:r>
      <w:r w:rsidRPr="00691ADC">
        <w:rPr>
          <w:rFonts w:ascii="Arial" w:hAnsi="Arial" w:cs="Arial"/>
          <w:sz w:val="20"/>
          <w:szCs w:val="20"/>
        </w:rPr>
        <w:t>hřeben</w:t>
      </w:r>
      <w:r>
        <w:rPr>
          <w:rFonts w:ascii="Arial" w:hAnsi="Arial" w:cs="Arial"/>
          <w:sz w:val="20"/>
          <w:szCs w:val="20"/>
        </w:rPr>
        <w:t xml:space="preserve">em </w:t>
      </w:r>
      <w:proofErr w:type="spellStart"/>
      <w:r>
        <w:rPr>
          <w:rFonts w:ascii="Arial" w:hAnsi="Arial" w:cs="Arial"/>
          <w:sz w:val="20"/>
          <w:szCs w:val="20"/>
        </w:rPr>
        <w:t>Kyčerky</w:t>
      </w:r>
      <w:proofErr w:type="spellEnd"/>
      <w:r>
        <w:rPr>
          <w:rFonts w:ascii="Arial" w:hAnsi="Arial" w:cs="Arial"/>
          <w:sz w:val="20"/>
          <w:szCs w:val="20"/>
        </w:rPr>
        <w:t xml:space="preserve"> </w:t>
      </w:r>
      <w:r w:rsidRPr="00691ADC">
        <w:rPr>
          <w:rFonts w:ascii="Arial" w:hAnsi="Arial" w:cs="Arial"/>
          <w:sz w:val="20"/>
          <w:szCs w:val="20"/>
        </w:rPr>
        <w:t xml:space="preserve">při </w:t>
      </w:r>
      <w:r>
        <w:rPr>
          <w:rFonts w:ascii="Arial" w:hAnsi="Arial" w:cs="Arial"/>
          <w:sz w:val="20"/>
          <w:szCs w:val="20"/>
        </w:rPr>
        <w:t xml:space="preserve">účelové cestě areálu </w:t>
      </w:r>
      <w:proofErr w:type="spellStart"/>
      <w:r>
        <w:rPr>
          <w:rFonts w:ascii="Arial" w:hAnsi="Arial" w:cs="Arial"/>
          <w:sz w:val="20"/>
          <w:szCs w:val="20"/>
        </w:rPr>
        <w:t>SYNOTu</w:t>
      </w:r>
      <w:proofErr w:type="spellEnd"/>
    </w:p>
    <w:p w:rsidR="00654A5D" w:rsidRPr="00F04C00" w:rsidRDefault="00654A5D" w:rsidP="00654A5D">
      <w:pPr>
        <w:pStyle w:val="Default"/>
        <w:spacing w:line="276" w:lineRule="auto"/>
        <w:rPr>
          <w:rFonts w:ascii="Arial" w:hAnsi="Arial" w:cs="Arial"/>
          <w:iCs/>
          <w:color w:val="FF0000"/>
          <w:sz w:val="20"/>
          <w:szCs w:val="20"/>
        </w:rPr>
      </w:pPr>
      <w:r w:rsidRPr="009B62EF">
        <w:rPr>
          <w:rFonts w:ascii="Arial" w:hAnsi="Arial" w:cs="Arial"/>
          <w:i/>
          <w:iCs/>
          <w:sz w:val="20"/>
          <w:szCs w:val="20"/>
        </w:rPr>
        <w:t>zdůvodnění</w:t>
      </w:r>
      <w:r>
        <w:rPr>
          <w:rFonts w:ascii="Arial" w:hAnsi="Arial" w:cs="Arial"/>
          <w:i/>
          <w:iCs/>
          <w:sz w:val="20"/>
          <w:szCs w:val="20"/>
        </w:rPr>
        <w:t xml:space="preserve"> </w:t>
      </w:r>
    </w:p>
    <w:p w:rsidR="00654A5D" w:rsidRPr="00B1127C" w:rsidRDefault="00654A5D" w:rsidP="00654A5D">
      <w:pPr>
        <w:pStyle w:val="Prosttext"/>
        <w:spacing w:line="276" w:lineRule="auto"/>
        <w:ind w:firstLine="1"/>
        <w:jc w:val="both"/>
        <w:rPr>
          <w:rFonts w:ascii="Arial" w:hAnsi="Arial" w:cs="Arial"/>
          <w:bCs/>
          <w:sz w:val="20"/>
          <w:szCs w:val="20"/>
        </w:rPr>
      </w:pPr>
      <w:r w:rsidRPr="006E6544">
        <w:rPr>
          <w:rFonts w:ascii="Arial" w:hAnsi="Arial" w:cs="Arial"/>
          <w:bCs/>
          <w:sz w:val="20"/>
          <w:szCs w:val="20"/>
        </w:rPr>
        <w:t xml:space="preserve">- </w:t>
      </w:r>
      <w:r w:rsidRPr="00B1127C">
        <w:rPr>
          <w:rFonts w:ascii="Arial" w:hAnsi="Arial" w:cs="Arial"/>
          <w:bCs/>
          <w:sz w:val="20"/>
          <w:szCs w:val="20"/>
        </w:rPr>
        <w:t xml:space="preserve">možnost vymezení této plochy vychází i z koncepce rozvoje rekreace ve vztahu ke krajinnému rázu dle územní studie Rekreační oblast Vsetínská Bečva.    </w:t>
      </w:r>
    </w:p>
    <w:p w:rsidR="00DB5937" w:rsidRDefault="00654A5D" w:rsidP="00654A5D">
      <w:pPr>
        <w:pStyle w:val="Default"/>
        <w:spacing w:line="276" w:lineRule="auto"/>
        <w:rPr>
          <w:rStyle w:val="FontStyle71"/>
          <w:sz w:val="20"/>
          <w:szCs w:val="20"/>
        </w:rPr>
      </w:pPr>
      <w:r w:rsidRPr="00472F92">
        <w:rPr>
          <w:rFonts w:ascii="Arial" w:hAnsi="Arial" w:cs="Arial"/>
          <w:bCs/>
          <w:color w:val="auto"/>
          <w:sz w:val="20"/>
          <w:szCs w:val="20"/>
        </w:rPr>
        <w:t>Podkladem pro vymezení zastavitelné plochy byl návrh rozhodnutí o námitce č. 41</w:t>
      </w:r>
    </w:p>
    <w:p w:rsidR="00617EB0" w:rsidRDefault="00617EB0" w:rsidP="00EE2C05">
      <w:pPr>
        <w:rPr>
          <w:rStyle w:val="FontStyle71"/>
          <w:sz w:val="20"/>
          <w:szCs w:val="20"/>
        </w:rPr>
      </w:pPr>
    </w:p>
    <w:p w:rsidR="00654A5D" w:rsidRDefault="00654A5D" w:rsidP="00654A5D">
      <w:pPr>
        <w:pStyle w:val="Style46"/>
        <w:widowControl/>
        <w:spacing w:before="5" w:line="264" w:lineRule="exact"/>
        <w:jc w:val="left"/>
        <w:rPr>
          <w:rStyle w:val="FontStyle71"/>
          <w:sz w:val="20"/>
          <w:szCs w:val="20"/>
        </w:rPr>
      </w:pPr>
      <w:r>
        <w:rPr>
          <w:rStyle w:val="FontStyle71"/>
          <w:sz w:val="20"/>
          <w:szCs w:val="20"/>
        </w:rPr>
        <w:t>Hlavní využití:</w:t>
      </w:r>
    </w:p>
    <w:p w:rsidR="00654A5D" w:rsidRDefault="00654A5D" w:rsidP="00654A5D">
      <w:pPr>
        <w:pStyle w:val="Style22"/>
        <w:widowControl/>
        <w:tabs>
          <w:tab w:val="left" w:pos="715"/>
        </w:tabs>
        <w:ind w:left="360" w:firstLine="0"/>
        <w:rPr>
          <w:rStyle w:val="FontStyle70"/>
          <w:sz w:val="20"/>
          <w:szCs w:val="20"/>
        </w:rPr>
      </w:pPr>
      <w:r>
        <w:rPr>
          <w:rStyle w:val="FontStyle70"/>
          <w:sz w:val="20"/>
          <w:szCs w:val="20"/>
        </w:rPr>
        <w:t>-</w:t>
      </w:r>
      <w:r>
        <w:rPr>
          <w:rStyle w:val="FontStyle70"/>
          <w:sz w:val="20"/>
          <w:szCs w:val="20"/>
        </w:rPr>
        <w:tab/>
        <w:t>stavby a zařízení pro zajištění rozhledu po krajině</w:t>
      </w:r>
    </w:p>
    <w:p w:rsidR="00654A5D" w:rsidRDefault="00654A5D" w:rsidP="00654A5D">
      <w:pPr>
        <w:pStyle w:val="Style29"/>
        <w:widowControl/>
        <w:spacing w:line="240" w:lineRule="exact"/>
      </w:pPr>
    </w:p>
    <w:p w:rsidR="00654A5D" w:rsidRDefault="00654A5D" w:rsidP="00654A5D">
      <w:pPr>
        <w:pStyle w:val="Style29"/>
        <w:widowControl/>
        <w:spacing w:before="62" w:line="240" w:lineRule="auto"/>
        <w:rPr>
          <w:rStyle w:val="FontStyle71"/>
          <w:sz w:val="20"/>
          <w:szCs w:val="20"/>
        </w:rPr>
      </w:pPr>
      <w:r>
        <w:rPr>
          <w:rStyle w:val="FontStyle71"/>
          <w:sz w:val="20"/>
          <w:szCs w:val="20"/>
        </w:rPr>
        <w:t>Přípustné využití:</w:t>
      </w:r>
    </w:p>
    <w:p w:rsidR="00654A5D" w:rsidRDefault="00654A5D" w:rsidP="00654A5D">
      <w:pPr>
        <w:pStyle w:val="Style22"/>
        <w:widowControl/>
        <w:numPr>
          <w:ilvl w:val="0"/>
          <w:numId w:val="29"/>
        </w:numPr>
        <w:tabs>
          <w:tab w:val="left" w:pos="715"/>
        </w:tabs>
        <w:spacing w:before="206"/>
        <w:ind w:left="360"/>
        <w:rPr>
          <w:rStyle w:val="FontStyle70"/>
          <w:sz w:val="20"/>
          <w:szCs w:val="20"/>
        </w:rPr>
      </w:pPr>
      <w:r>
        <w:rPr>
          <w:rStyle w:val="FontStyle70"/>
          <w:sz w:val="20"/>
          <w:szCs w:val="20"/>
        </w:rPr>
        <w:t>veřejná prostranství, zeleň</w:t>
      </w:r>
    </w:p>
    <w:p w:rsidR="00654A5D" w:rsidRDefault="00654A5D" w:rsidP="00654A5D">
      <w:pPr>
        <w:pStyle w:val="Style22"/>
        <w:widowControl/>
        <w:numPr>
          <w:ilvl w:val="0"/>
          <w:numId w:val="29"/>
        </w:numPr>
        <w:tabs>
          <w:tab w:val="left" w:pos="715"/>
        </w:tabs>
        <w:spacing w:before="5"/>
        <w:ind w:left="360"/>
        <w:rPr>
          <w:rStyle w:val="FontStyle70"/>
          <w:sz w:val="20"/>
          <w:szCs w:val="20"/>
        </w:rPr>
      </w:pPr>
      <w:r>
        <w:rPr>
          <w:rStyle w:val="FontStyle70"/>
          <w:sz w:val="20"/>
          <w:szCs w:val="20"/>
        </w:rPr>
        <w:t>související dopravní a technická infrastruktura</w:t>
      </w:r>
    </w:p>
    <w:p w:rsidR="00654A5D" w:rsidRDefault="00654A5D" w:rsidP="00654A5D">
      <w:pPr>
        <w:pStyle w:val="Style22"/>
        <w:widowControl/>
        <w:numPr>
          <w:ilvl w:val="0"/>
          <w:numId w:val="29"/>
        </w:numPr>
        <w:tabs>
          <w:tab w:val="left" w:pos="715"/>
        </w:tabs>
        <w:spacing w:before="5"/>
        <w:ind w:left="360"/>
        <w:rPr>
          <w:rStyle w:val="FontStyle70"/>
          <w:sz w:val="20"/>
          <w:szCs w:val="20"/>
        </w:rPr>
      </w:pPr>
      <w:r>
        <w:rPr>
          <w:rStyle w:val="FontStyle70"/>
          <w:sz w:val="20"/>
          <w:szCs w:val="20"/>
        </w:rPr>
        <w:t>související občanské vybavení</w:t>
      </w:r>
    </w:p>
    <w:p w:rsidR="00654A5D" w:rsidRDefault="00654A5D" w:rsidP="00654A5D">
      <w:pPr>
        <w:pStyle w:val="Style22"/>
        <w:widowControl/>
        <w:numPr>
          <w:ilvl w:val="0"/>
          <w:numId w:val="29"/>
        </w:numPr>
        <w:tabs>
          <w:tab w:val="left" w:pos="715"/>
        </w:tabs>
        <w:ind w:left="360"/>
        <w:rPr>
          <w:rStyle w:val="FontStyle70"/>
          <w:sz w:val="20"/>
          <w:szCs w:val="20"/>
        </w:rPr>
      </w:pPr>
      <w:r>
        <w:rPr>
          <w:rStyle w:val="FontStyle70"/>
          <w:sz w:val="20"/>
          <w:szCs w:val="20"/>
        </w:rPr>
        <w:t>informační zařízení</w:t>
      </w:r>
    </w:p>
    <w:p w:rsidR="00654A5D" w:rsidRDefault="00654A5D"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701" w:rsidRDefault="00EA3701" w:rsidP="001F396F">
      <w:pPr>
        <w:spacing w:after="0" w:line="240" w:lineRule="auto"/>
      </w:pPr>
      <w:r>
        <w:separator/>
      </w:r>
    </w:p>
  </w:endnote>
  <w:endnote w:type="continuationSeparator" w:id="0">
    <w:p w:rsidR="00EA3701" w:rsidRDefault="00EA3701"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701" w:rsidRDefault="00EA3701" w:rsidP="001F396F">
      <w:pPr>
        <w:spacing w:after="0" w:line="240" w:lineRule="auto"/>
      </w:pPr>
      <w:r>
        <w:separator/>
      </w:r>
    </w:p>
  </w:footnote>
  <w:footnote w:type="continuationSeparator" w:id="0">
    <w:p w:rsidR="00EA3701" w:rsidRDefault="00EA3701"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206"/>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8722B"/>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08AC"/>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17CD"/>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1958"/>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50"/>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85C"/>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4F72B3"/>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3EE0"/>
    <w:rsid w:val="00555022"/>
    <w:rsid w:val="00555BEB"/>
    <w:rsid w:val="00556248"/>
    <w:rsid w:val="00556B3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4A5D"/>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1DA"/>
    <w:rsid w:val="006D7A86"/>
    <w:rsid w:val="006E0743"/>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6F0"/>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0D60"/>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1A7E"/>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2718B"/>
    <w:rsid w:val="00A31BB0"/>
    <w:rsid w:val="00A324AB"/>
    <w:rsid w:val="00A3267E"/>
    <w:rsid w:val="00A32BB5"/>
    <w:rsid w:val="00A332D4"/>
    <w:rsid w:val="00A33528"/>
    <w:rsid w:val="00A33DAC"/>
    <w:rsid w:val="00A35EC5"/>
    <w:rsid w:val="00A37825"/>
    <w:rsid w:val="00A4161F"/>
    <w:rsid w:val="00A4222B"/>
    <w:rsid w:val="00A427E2"/>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4FF2"/>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96EB8"/>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2053"/>
    <w:rsid w:val="00AF7312"/>
    <w:rsid w:val="00AF737B"/>
    <w:rsid w:val="00B007AF"/>
    <w:rsid w:val="00B01EC3"/>
    <w:rsid w:val="00B02BBB"/>
    <w:rsid w:val="00B0335A"/>
    <w:rsid w:val="00B052EA"/>
    <w:rsid w:val="00B0679D"/>
    <w:rsid w:val="00B148ED"/>
    <w:rsid w:val="00B14B27"/>
    <w:rsid w:val="00B1518F"/>
    <w:rsid w:val="00B17970"/>
    <w:rsid w:val="00B2041F"/>
    <w:rsid w:val="00B20BB7"/>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167"/>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033"/>
    <w:rsid w:val="00C225BF"/>
    <w:rsid w:val="00C23D93"/>
    <w:rsid w:val="00C2656A"/>
    <w:rsid w:val="00C3030F"/>
    <w:rsid w:val="00C30E06"/>
    <w:rsid w:val="00C31C4F"/>
    <w:rsid w:val="00C3350E"/>
    <w:rsid w:val="00C350DB"/>
    <w:rsid w:val="00C35E25"/>
    <w:rsid w:val="00C43473"/>
    <w:rsid w:val="00C446C6"/>
    <w:rsid w:val="00C4494B"/>
    <w:rsid w:val="00C45729"/>
    <w:rsid w:val="00C469AE"/>
    <w:rsid w:val="00C47606"/>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489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4DF4"/>
    <w:rsid w:val="00CD54DC"/>
    <w:rsid w:val="00CD58F9"/>
    <w:rsid w:val="00CD67B6"/>
    <w:rsid w:val="00CD6B6F"/>
    <w:rsid w:val="00CD7A17"/>
    <w:rsid w:val="00CE111D"/>
    <w:rsid w:val="00CE3022"/>
    <w:rsid w:val="00CE33A9"/>
    <w:rsid w:val="00CE40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63394"/>
    <w:rsid w:val="00D66651"/>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937"/>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661"/>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701"/>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3E14"/>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624E"/>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B61"/>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 w:val="00FF792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108</Words>
  <Characters>640</Characters>
  <Application>Microsoft Office Word</Application>
  <DocSecurity>0</DocSecurity>
  <Lines>5</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2017-10-05T10:27:00Z</dcterms:created>
  <dcterms:modified xsi:type="dcterms:W3CDTF">2017-10-05T10:29:00Z</dcterms:modified>
</cp:coreProperties>
</file>