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15577A" w:rsidRPr="001C5D8E" w:rsidRDefault="00B54959" w:rsidP="0015577A">
      <w:pPr>
        <w:pStyle w:val="Default"/>
        <w:spacing w:line="276" w:lineRule="auto"/>
        <w:rPr>
          <w:rFonts w:ascii="Arial" w:eastAsia="MS Mincho" w:hAnsi="Arial" w:cs="Arial"/>
          <w:b/>
          <w:bCs/>
          <w:sz w:val="20"/>
          <w:szCs w:val="20"/>
        </w:rPr>
      </w:pPr>
      <w:r>
        <w:rPr>
          <w:rFonts w:ascii="Arial" w:eastAsia="MS Mincho" w:hAnsi="Arial" w:cs="Arial"/>
          <w:b/>
          <w:bCs/>
          <w:sz w:val="20"/>
          <w:szCs w:val="20"/>
        </w:rPr>
        <w:t xml:space="preserve">plocha přestavby </w:t>
      </w:r>
      <w:r w:rsidR="0047145C">
        <w:rPr>
          <w:rFonts w:ascii="Arial" w:eastAsia="MS Mincho" w:hAnsi="Arial" w:cs="Arial"/>
          <w:b/>
          <w:bCs/>
          <w:sz w:val="20"/>
          <w:szCs w:val="20"/>
        </w:rPr>
        <w:t xml:space="preserve">č. </w:t>
      </w:r>
      <w:r w:rsidR="0015577A" w:rsidRPr="001C5D8E">
        <w:rPr>
          <w:rFonts w:ascii="Arial" w:eastAsia="MS Mincho" w:hAnsi="Arial" w:cs="Arial"/>
          <w:b/>
          <w:bCs/>
          <w:sz w:val="20"/>
          <w:szCs w:val="20"/>
        </w:rPr>
        <w:t xml:space="preserve">26 </w:t>
      </w:r>
      <w:proofErr w:type="spellStart"/>
      <w:r w:rsidR="0015577A" w:rsidRPr="001C5D8E">
        <w:rPr>
          <w:rFonts w:ascii="Arial" w:eastAsia="MS Mincho" w:hAnsi="Arial" w:cs="Arial"/>
          <w:b/>
          <w:bCs/>
          <w:sz w:val="20"/>
          <w:szCs w:val="20"/>
        </w:rPr>
        <w:t>Miloňov</w:t>
      </w:r>
      <w:proofErr w:type="spellEnd"/>
      <w:r w:rsidR="0015577A" w:rsidRPr="001C5D8E">
        <w:rPr>
          <w:rFonts w:ascii="Arial" w:eastAsia="MS Mincho" w:hAnsi="Arial" w:cs="Arial"/>
          <w:b/>
          <w:bCs/>
          <w:sz w:val="20"/>
          <w:szCs w:val="20"/>
        </w:rPr>
        <w:t>- Ovčín</w:t>
      </w:r>
      <w:r w:rsidR="0015577A">
        <w:rPr>
          <w:rFonts w:ascii="Arial" w:eastAsia="MS Mincho" w:hAnsi="Arial" w:cs="Arial"/>
          <w:b/>
          <w:bCs/>
          <w:sz w:val="20"/>
          <w:szCs w:val="20"/>
        </w:rPr>
        <w:t xml:space="preserve"> </w:t>
      </w:r>
      <w:r w:rsidR="0015577A" w:rsidRPr="00373BA6">
        <w:rPr>
          <w:rFonts w:ascii="Arial" w:hAnsi="Arial" w:cs="Arial"/>
          <w:sz w:val="20"/>
          <w:szCs w:val="20"/>
        </w:rPr>
        <w:t>(0,</w:t>
      </w:r>
      <w:r w:rsidR="0015577A">
        <w:rPr>
          <w:rFonts w:ascii="Arial" w:hAnsi="Arial" w:cs="Arial"/>
          <w:sz w:val="20"/>
          <w:szCs w:val="20"/>
        </w:rPr>
        <w:t>38</w:t>
      </w:r>
      <w:r w:rsidR="0015577A" w:rsidRPr="00373BA6">
        <w:rPr>
          <w:rFonts w:ascii="Arial" w:hAnsi="Arial" w:cs="Arial"/>
          <w:sz w:val="20"/>
          <w:szCs w:val="20"/>
        </w:rPr>
        <w:t xml:space="preserve"> ha)</w:t>
      </w:r>
    </w:p>
    <w:p w:rsidR="0015577A" w:rsidRPr="001C5D8E" w:rsidRDefault="0015577A" w:rsidP="0015577A">
      <w:pPr>
        <w:pStyle w:val="Default"/>
        <w:spacing w:line="276" w:lineRule="auto"/>
        <w:rPr>
          <w:rFonts w:ascii="Arial" w:hAnsi="Arial" w:cs="Arial"/>
          <w:color w:val="auto"/>
          <w:sz w:val="20"/>
          <w:szCs w:val="20"/>
        </w:rPr>
      </w:pPr>
      <w:r w:rsidRPr="001C5D8E">
        <w:rPr>
          <w:rFonts w:ascii="Arial" w:hAnsi="Arial" w:cs="Arial"/>
          <w:color w:val="auto"/>
          <w:sz w:val="20"/>
          <w:szCs w:val="20"/>
        </w:rPr>
        <w:t>k.</w:t>
      </w:r>
      <w:proofErr w:type="spellStart"/>
      <w:r w:rsidRPr="001C5D8E">
        <w:rPr>
          <w:rFonts w:ascii="Arial" w:hAnsi="Arial" w:cs="Arial"/>
          <w:color w:val="auto"/>
          <w:sz w:val="20"/>
          <w:szCs w:val="20"/>
        </w:rPr>
        <w:t>ú</w:t>
      </w:r>
      <w:proofErr w:type="spellEnd"/>
      <w:r>
        <w:rPr>
          <w:rFonts w:ascii="Arial" w:hAnsi="Arial" w:cs="Arial"/>
          <w:color w:val="auto"/>
          <w:sz w:val="20"/>
          <w:szCs w:val="20"/>
        </w:rPr>
        <w:t>.</w:t>
      </w:r>
      <w:r w:rsidRPr="001C5D8E">
        <w:rPr>
          <w:rFonts w:ascii="Arial" w:hAnsi="Arial" w:cs="Arial"/>
          <w:color w:val="auto"/>
          <w:sz w:val="20"/>
          <w:szCs w:val="20"/>
        </w:rPr>
        <w:t xml:space="preserve"> Velké Karlovice</w:t>
      </w:r>
    </w:p>
    <w:p w:rsidR="0015577A" w:rsidRPr="001C5D8E" w:rsidRDefault="0015577A" w:rsidP="0015577A">
      <w:pPr>
        <w:autoSpaceDE w:val="0"/>
        <w:autoSpaceDN w:val="0"/>
        <w:adjustRightInd w:val="0"/>
        <w:spacing w:after="0"/>
        <w:rPr>
          <w:rFonts w:ascii="Arial" w:hAnsi="Arial" w:cs="Arial"/>
          <w:i/>
          <w:iCs/>
          <w:color w:val="000000"/>
          <w:sz w:val="20"/>
          <w:szCs w:val="20"/>
        </w:rPr>
      </w:pPr>
      <w:r w:rsidRPr="001C5D8E">
        <w:rPr>
          <w:rFonts w:ascii="Arial" w:hAnsi="Arial" w:cs="Arial"/>
          <w:i/>
          <w:iCs/>
          <w:color w:val="000000"/>
          <w:sz w:val="20"/>
          <w:szCs w:val="20"/>
        </w:rPr>
        <w:t xml:space="preserve">limity využití plochy: </w:t>
      </w:r>
    </w:p>
    <w:p w:rsidR="0015577A" w:rsidRPr="001C5D8E" w:rsidRDefault="0015577A" w:rsidP="0015577A">
      <w:pPr>
        <w:autoSpaceDE w:val="0"/>
        <w:autoSpaceDN w:val="0"/>
        <w:adjustRightInd w:val="0"/>
        <w:spacing w:after="0"/>
        <w:rPr>
          <w:rFonts w:ascii="Arial" w:hAnsi="Arial" w:cs="Arial"/>
          <w:i/>
          <w:iCs/>
          <w:color w:val="000000"/>
          <w:sz w:val="20"/>
          <w:szCs w:val="20"/>
        </w:rPr>
      </w:pPr>
      <w:r w:rsidRPr="001C5D8E">
        <w:rPr>
          <w:rFonts w:ascii="Arial" w:hAnsi="Arial" w:cs="Arial"/>
          <w:color w:val="000000"/>
          <w:sz w:val="20"/>
          <w:szCs w:val="20"/>
        </w:rPr>
        <w:t>- část pozemku leží v ochranném pásmu lesa</w:t>
      </w:r>
    </w:p>
    <w:p w:rsidR="0015577A" w:rsidRPr="00185C9C" w:rsidRDefault="0015577A" w:rsidP="0015577A">
      <w:pPr>
        <w:autoSpaceDE w:val="0"/>
        <w:autoSpaceDN w:val="0"/>
        <w:adjustRightInd w:val="0"/>
        <w:spacing w:after="0"/>
        <w:rPr>
          <w:rFonts w:ascii="TimesNewRomanPSMT" w:hAnsi="TimesNewRomanPSMT" w:cs="TimesNewRomanPSMT"/>
          <w:color w:val="000000"/>
          <w:sz w:val="20"/>
          <w:szCs w:val="20"/>
        </w:rPr>
      </w:pPr>
      <w:r>
        <w:rPr>
          <w:rFonts w:ascii="Arial" w:hAnsi="Arial" w:cs="Arial"/>
          <w:i/>
          <w:iCs/>
          <w:color w:val="000000"/>
          <w:sz w:val="20"/>
          <w:szCs w:val="20"/>
        </w:rPr>
        <w:t>dříve vymezena v ÚP:</w:t>
      </w:r>
      <w:r>
        <w:rPr>
          <w:rFonts w:ascii="Arial" w:hAnsi="Arial" w:cs="Arial"/>
          <w:i/>
          <w:iCs/>
          <w:color w:val="000000"/>
          <w:sz w:val="18"/>
          <w:szCs w:val="18"/>
        </w:rPr>
        <w:t xml:space="preserve"> </w:t>
      </w:r>
      <w:r>
        <w:rPr>
          <w:rFonts w:ascii="Arial" w:hAnsi="Arial" w:cs="Arial"/>
          <w:i/>
          <w:iCs/>
          <w:color w:val="000000"/>
          <w:sz w:val="18"/>
          <w:szCs w:val="18"/>
        </w:rPr>
        <w:tab/>
      </w:r>
      <w:r w:rsidRPr="00185C9C">
        <w:rPr>
          <w:rFonts w:ascii="Arial" w:hAnsi="Arial" w:cs="Arial"/>
          <w:color w:val="000000"/>
          <w:sz w:val="18"/>
          <w:szCs w:val="18"/>
        </w:rPr>
        <w:t>ne</w:t>
      </w:r>
    </w:p>
    <w:p w:rsidR="0015577A" w:rsidRDefault="0015577A" w:rsidP="0015577A">
      <w:pPr>
        <w:autoSpaceDE w:val="0"/>
        <w:autoSpaceDN w:val="0"/>
        <w:adjustRightInd w:val="0"/>
        <w:spacing w:after="0"/>
        <w:rPr>
          <w:rFonts w:ascii="Arial" w:hAnsi="Arial" w:cs="Arial"/>
          <w:i/>
          <w:iCs/>
          <w:color w:val="000000"/>
          <w:sz w:val="20"/>
          <w:szCs w:val="20"/>
        </w:rPr>
      </w:pPr>
      <w:r>
        <w:rPr>
          <w:rFonts w:ascii="Arial" w:hAnsi="Arial" w:cs="Arial"/>
          <w:i/>
          <w:iCs/>
          <w:color w:val="000000"/>
          <w:sz w:val="20"/>
          <w:szCs w:val="20"/>
        </w:rPr>
        <w:t>popis a zdůvodnění:</w:t>
      </w:r>
    </w:p>
    <w:p w:rsidR="0015577A" w:rsidRPr="00E549C8" w:rsidRDefault="0015577A" w:rsidP="0015577A">
      <w:pPr>
        <w:pStyle w:val="Default"/>
        <w:spacing w:line="276" w:lineRule="auto"/>
        <w:jc w:val="both"/>
        <w:rPr>
          <w:rFonts w:ascii="Arial" w:hAnsi="Arial" w:cs="Arial"/>
          <w:sz w:val="20"/>
          <w:szCs w:val="20"/>
        </w:rPr>
      </w:pPr>
      <w:r w:rsidRPr="001C5D8E">
        <w:rPr>
          <w:rFonts w:ascii="Arial" w:hAnsi="Arial" w:cs="Arial"/>
          <w:sz w:val="20"/>
          <w:szCs w:val="20"/>
        </w:rPr>
        <w:t>- plocha bývalé zemědělské výroby (</w:t>
      </w:r>
      <w:r>
        <w:rPr>
          <w:rFonts w:ascii="Arial" w:hAnsi="Arial" w:cs="Arial"/>
          <w:sz w:val="20"/>
          <w:szCs w:val="20"/>
        </w:rPr>
        <w:t>ovčín</w:t>
      </w:r>
      <w:r w:rsidRPr="001C5D8E">
        <w:rPr>
          <w:rFonts w:ascii="Arial" w:hAnsi="Arial" w:cs="Arial"/>
          <w:sz w:val="20"/>
          <w:szCs w:val="20"/>
        </w:rPr>
        <w:t>) již není využívána k původnímu účelu, je vhodná k opětovnému využití</w:t>
      </w:r>
      <w:r w:rsidRPr="00E549C8">
        <w:rPr>
          <w:rFonts w:ascii="Arial" w:hAnsi="Arial" w:cs="Arial"/>
          <w:sz w:val="20"/>
          <w:szCs w:val="20"/>
        </w:rPr>
        <w:t xml:space="preserve">, ale pro jiné účely. </w:t>
      </w:r>
    </w:p>
    <w:p w:rsidR="0015577A" w:rsidRDefault="0015577A" w:rsidP="0015577A">
      <w:pPr>
        <w:autoSpaceDE w:val="0"/>
        <w:autoSpaceDN w:val="0"/>
        <w:adjustRightInd w:val="0"/>
        <w:spacing w:after="0"/>
        <w:jc w:val="both"/>
        <w:rPr>
          <w:rFonts w:ascii="Arial" w:hAnsi="Arial" w:cs="Arial"/>
          <w:color w:val="000000"/>
          <w:sz w:val="20"/>
          <w:szCs w:val="20"/>
        </w:rPr>
      </w:pPr>
      <w:r>
        <w:rPr>
          <w:rFonts w:ascii="Arial" w:hAnsi="Arial" w:cs="Arial"/>
          <w:color w:val="000000"/>
          <w:sz w:val="20"/>
          <w:szCs w:val="20"/>
        </w:rPr>
        <w:t>- f</w:t>
      </w:r>
      <w:r w:rsidRPr="00E549C8">
        <w:rPr>
          <w:rFonts w:ascii="Arial" w:hAnsi="Arial" w:cs="Arial"/>
          <w:color w:val="000000"/>
          <w:sz w:val="20"/>
          <w:szCs w:val="20"/>
        </w:rPr>
        <w:t>unkčně je zařazena do ploch smíšených obytných, tak aby se zvětšilo spektrum možného využití</w:t>
      </w:r>
    </w:p>
    <w:p w:rsidR="0015577A" w:rsidRPr="00E549C8" w:rsidRDefault="0015577A" w:rsidP="0015577A">
      <w:pPr>
        <w:autoSpaceDE w:val="0"/>
        <w:autoSpaceDN w:val="0"/>
        <w:adjustRightInd w:val="0"/>
        <w:spacing w:after="0"/>
        <w:rPr>
          <w:rFonts w:ascii="Arial" w:hAnsi="Arial" w:cs="Arial"/>
          <w:color w:val="000000"/>
          <w:sz w:val="20"/>
          <w:szCs w:val="20"/>
        </w:rPr>
      </w:pPr>
      <w:r>
        <w:rPr>
          <w:rFonts w:ascii="Arial" w:hAnsi="Arial" w:cs="Arial"/>
          <w:color w:val="000000"/>
          <w:sz w:val="20"/>
          <w:szCs w:val="20"/>
        </w:rPr>
        <w:t>- p</w:t>
      </w:r>
      <w:r w:rsidRPr="00E549C8">
        <w:rPr>
          <w:rFonts w:ascii="Arial" w:hAnsi="Arial" w:cs="Arial"/>
          <w:color w:val="000000"/>
          <w:sz w:val="20"/>
          <w:szCs w:val="20"/>
        </w:rPr>
        <w:t>řístupná je ze stávající silnice</w:t>
      </w:r>
    </w:p>
    <w:p w:rsidR="00887F68" w:rsidRDefault="00887F68" w:rsidP="0015577A">
      <w:pPr>
        <w:pStyle w:val="Default"/>
        <w:spacing w:line="276" w:lineRule="auto"/>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700384" w:rsidRDefault="00700384"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A75" w:rsidRDefault="00057A75" w:rsidP="001F396F">
      <w:pPr>
        <w:spacing w:after="0" w:line="240" w:lineRule="auto"/>
      </w:pPr>
      <w:r>
        <w:separator/>
      </w:r>
    </w:p>
  </w:endnote>
  <w:endnote w:type="continuationSeparator" w:id="0">
    <w:p w:rsidR="00057A75" w:rsidRDefault="00057A75"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A75" w:rsidRDefault="00057A75" w:rsidP="001F396F">
      <w:pPr>
        <w:spacing w:after="0" w:line="240" w:lineRule="auto"/>
      </w:pPr>
      <w:r>
        <w:separator/>
      </w:r>
    </w:p>
  </w:footnote>
  <w:footnote w:type="continuationSeparator" w:id="0">
    <w:p w:rsidR="00057A75" w:rsidRDefault="00057A75"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A75"/>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5577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30C"/>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43"/>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5D37"/>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34A9"/>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4BD8"/>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0994"/>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3194"/>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399"/>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4CA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5547"/>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1BD"/>
    <w:rsid w:val="00B4763D"/>
    <w:rsid w:val="00B51B01"/>
    <w:rsid w:val="00B54959"/>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29A"/>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774"/>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00B"/>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3007"/>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6310"/>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1CDF"/>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178</Words>
  <Characters>1054</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2017-10-05T12:17:00Z</dcterms:created>
  <dcterms:modified xsi:type="dcterms:W3CDTF">2017-10-05T12:17:00Z</dcterms:modified>
</cp:coreProperties>
</file>