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807969" w:rsidRPr="000B01B8" w:rsidRDefault="0047145C" w:rsidP="00807969">
      <w:pPr>
        <w:spacing w:after="0"/>
        <w:rPr>
          <w:rFonts w:ascii="Arial" w:eastAsia="MS Mincho" w:hAnsi="Arial" w:cs="Arial"/>
          <w:b/>
          <w:bCs/>
          <w:sz w:val="20"/>
          <w:szCs w:val="20"/>
        </w:rPr>
      </w:pPr>
      <w:r>
        <w:rPr>
          <w:rFonts w:ascii="Arial" w:eastAsia="MS Mincho" w:hAnsi="Arial" w:cs="Arial"/>
          <w:b/>
          <w:bCs/>
          <w:sz w:val="20"/>
          <w:szCs w:val="20"/>
        </w:rPr>
        <w:t xml:space="preserve">zastavitelná plocha č. </w:t>
      </w:r>
      <w:r w:rsidR="00807969" w:rsidRPr="000B01B8">
        <w:rPr>
          <w:rFonts w:ascii="Arial" w:eastAsia="MS Mincho" w:hAnsi="Arial" w:cs="Arial"/>
          <w:b/>
          <w:bCs/>
          <w:sz w:val="20"/>
          <w:szCs w:val="20"/>
        </w:rPr>
        <w:t xml:space="preserve">29 </w:t>
      </w:r>
      <w:proofErr w:type="spellStart"/>
      <w:r w:rsidR="00807969" w:rsidRPr="000B01B8">
        <w:rPr>
          <w:rFonts w:ascii="Arial" w:eastAsia="MS Mincho" w:hAnsi="Arial" w:cs="Arial"/>
          <w:b/>
          <w:bCs/>
          <w:sz w:val="20"/>
          <w:szCs w:val="20"/>
        </w:rPr>
        <w:t>Miloňov</w:t>
      </w:r>
      <w:proofErr w:type="spellEnd"/>
      <w:r w:rsidR="00807969" w:rsidRPr="000B01B8">
        <w:rPr>
          <w:rFonts w:ascii="Arial" w:eastAsia="MS Mincho" w:hAnsi="Arial" w:cs="Arial"/>
          <w:b/>
          <w:bCs/>
          <w:sz w:val="20"/>
          <w:szCs w:val="20"/>
        </w:rPr>
        <w:t>-Pod ovčínem</w:t>
      </w:r>
      <w:r w:rsidR="00807969">
        <w:rPr>
          <w:rFonts w:ascii="Arial" w:eastAsia="MS Mincho" w:hAnsi="Arial" w:cs="Arial"/>
          <w:b/>
          <w:bCs/>
          <w:sz w:val="20"/>
          <w:szCs w:val="20"/>
        </w:rPr>
        <w:t xml:space="preserve"> </w:t>
      </w:r>
      <w:r w:rsidR="00807969" w:rsidRPr="00373BA6">
        <w:rPr>
          <w:rFonts w:ascii="Arial" w:hAnsi="Arial" w:cs="Arial"/>
          <w:color w:val="000000"/>
          <w:sz w:val="20"/>
          <w:szCs w:val="20"/>
        </w:rPr>
        <w:t>(</w:t>
      </w:r>
      <w:r w:rsidR="007F506B">
        <w:rPr>
          <w:rFonts w:ascii="Arial" w:hAnsi="Arial" w:cs="Arial"/>
          <w:color w:val="000000"/>
          <w:sz w:val="20"/>
          <w:szCs w:val="20"/>
        </w:rPr>
        <w:t>2</w:t>
      </w:r>
      <w:r w:rsidR="00807969" w:rsidRPr="00373BA6">
        <w:rPr>
          <w:rFonts w:ascii="Arial" w:hAnsi="Arial" w:cs="Arial"/>
          <w:color w:val="000000"/>
          <w:sz w:val="20"/>
          <w:szCs w:val="20"/>
        </w:rPr>
        <w:t>,</w:t>
      </w:r>
      <w:r w:rsidR="00807969">
        <w:rPr>
          <w:rFonts w:ascii="Arial" w:hAnsi="Arial" w:cs="Arial"/>
          <w:color w:val="000000"/>
          <w:sz w:val="20"/>
          <w:szCs w:val="20"/>
        </w:rPr>
        <w:t>21</w:t>
      </w:r>
      <w:r w:rsidR="00807969" w:rsidRPr="00373BA6">
        <w:rPr>
          <w:rFonts w:ascii="Arial" w:hAnsi="Arial" w:cs="Arial"/>
          <w:color w:val="000000"/>
          <w:sz w:val="20"/>
          <w:szCs w:val="20"/>
        </w:rPr>
        <w:t xml:space="preserve"> ha)</w:t>
      </w:r>
    </w:p>
    <w:p w:rsidR="00807969" w:rsidRPr="000B01B8" w:rsidRDefault="00807969" w:rsidP="00807969">
      <w:pPr>
        <w:pStyle w:val="Default"/>
        <w:spacing w:line="276" w:lineRule="auto"/>
        <w:rPr>
          <w:rFonts w:ascii="Arial" w:hAnsi="Arial" w:cs="Arial"/>
          <w:color w:val="auto"/>
          <w:sz w:val="20"/>
          <w:szCs w:val="20"/>
        </w:rPr>
      </w:pPr>
      <w:r w:rsidRPr="000B01B8">
        <w:rPr>
          <w:rFonts w:ascii="Arial" w:hAnsi="Arial" w:cs="Arial"/>
          <w:color w:val="auto"/>
          <w:sz w:val="20"/>
          <w:szCs w:val="20"/>
        </w:rPr>
        <w:t>k.</w:t>
      </w:r>
      <w:proofErr w:type="spellStart"/>
      <w:r w:rsidRPr="000B01B8">
        <w:rPr>
          <w:rFonts w:ascii="Arial" w:hAnsi="Arial" w:cs="Arial"/>
          <w:color w:val="auto"/>
          <w:sz w:val="20"/>
          <w:szCs w:val="20"/>
        </w:rPr>
        <w:t>ú</w:t>
      </w:r>
      <w:proofErr w:type="spellEnd"/>
      <w:r>
        <w:rPr>
          <w:rFonts w:ascii="Arial" w:hAnsi="Arial" w:cs="Arial"/>
          <w:color w:val="auto"/>
          <w:sz w:val="20"/>
          <w:szCs w:val="20"/>
        </w:rPr>
        <w:t>.</w:t>
      </w:r>
      <w:r w:rsidRPr="000B01B8">
        <w:rPr>
          <w:rFonts w:ascii="Arial" w:hAnsi="Arial" w:cs="Arial"/>
          <w:color w:val="auto"/>
          <w:sz w:val="20"/>
          <w:szCs w:val="20"/>
        </w:rPr>
        <w:t xml:space="preserve"> Velké Karlovice</w:t>
      </w:r>
    </w:p>
    <w:p w:rsidR="00807969" w:rsidRPr="000B01B8" w:rsidRDefault="00807969" w:rsidP="00807969">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limity využití plochy:</w:t>
      </w:r>
    </w:p>
    <w:p w:rsidR="00807969" w:rsidRDefault="00807969" w:rsidP="00807969">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část pozemku leží v ochranném pásmu lesa</w:t>
      </w:r>
    </w:p>
    <w:p w:rsidR="00807969" w:rsidRPr="000B01B8" w:rsidRDefault="00807969" w:rsidP="00807969">
      <w:pPr>
        <w:autoSpaceDE w:val="0"/>
        <w:autoSpaceDN w:val="0"/>
        <w:adjustRightInd w:val="0"/>
        <w:spacing w:after="0"/>
        <w:jc w:val="both"/>
        <w:rPr>
          <w:rFonts w:ascii="Arial" w:hAnsi="Arial" w:cs="Arial"/>
          <w:color w:val="000000"/>
          <w:sz w:val="20"/>
          <w:szCs w:val="20"/>
        </w:rPr>
      </w:pPr>
      <w:r w:rsidRPr="000B01B8">
        <w:rPr>
          <w:rFonts w:ascii="Arial" w:hAnsi="Arial" w:cs="Arial"/>
          <w:color w:val="000000"/>
          <w:sz w:val="20"/>
          <w:szCs w:val="20"/>
        </w:rPr>
        <w:t>-pro plochu bude zpracována územní studie, podle podmínek obsažených ve výrokové části</w:t>
      </w:r>
    </w:p>
    <w:p w:rsidR="00807969" w:rsidRPr="000B01B8" w:rsidRDefault="00807969" w:rsidP="00807969">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 xml:space="preserve">dříve vymezena v ÚP: </w:t>
      </w:r>
      <w:r w:rsidRPr="000B01B8">
        <w:rPr>
          <w:rFonts w:ascii="Arial" w:hAnsi="Arial" w:cs="Arial"/>
          <w:i/>
          <w:iCs/>
          <w:color w:val="000000"/>
          <w:sz w:val="20"/>
          <w:szCs w:val="20"/>
        </w:rPr>
        <w:tab/>
      </w:r>
      <w:r w:rsidRPr="006C331B">
        <w:rPr>
          <w:rFonts w:ascii="Arial" w:hAnsi="Arial" w:cs="Arial"/>
          <w:color w:val="000000"/>
          <w:sz w:val="20"/>
          <w:szCs w:val="20"/>
        </w:rPr>
        <w:t>ano</w:t>
      </w:r>
    </w:p>
    <w:p w:rsidR="00807969" w:rsidRPr="000B01B8" w:rsidRDefault="00807969" w:rsidP="00807969">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popis a zdůvodnění:</w:t>
      </w:r>
    </w:p>
    <w:p w:rsidR="00807969" w:rsidRDefault="00807969" w:rsidP="00807969">
      <w:pPr>
        <w:spacing w:after="0"/>
        <w:jc w:val="both"/>
        <w:rPr>
          <w:rFonts w:ascii="Arial" w:hAnsi="Arial" w:cs="Arial"/>
          <w:color w:val="000000"/>
          <w:sz w:val="20"/>
          <w:szCs w:val="20"/>
        </w:rPr>
      </w:pPr>
      <w:r>
        <w:rPr>
          <w:rFonts w:ascii="Arial" w:hAnsi="Arial" w:cs="Arial"/>
          <w:color w:val="000000"/>
          <w:sz w:val="20"/>
          <w:szCs w:val="20"/>
        </w:rPr>
        <w:t>- k</w:t>
      </w:r>
      <w:r w:rsidRPr="000B01B8">
        <w:rPr>
          <w:rFonts w:ascii="Arial" w:hAnsi="Arial" w:cs="Arial"/>
          <w:color w:val="000000"/>
          <w:sz w:val="20"/>
          <w:szCs w:val="20"/>
        </w:rPr>
        <w:t>oncepčně dlouhodobě sledovaný</w:t>
      </w:r>
      <w:r>
        <w:rPr>
          <w:rFonts w:ascii="Arial" w:hAnsi="Arial" w:cs="Arial"/>
          <w:color w:val="000000"/>
          <w:sz w:val="20"/>
          <w:szCs w:val="20"/>
        </w:rPr>
        <w:t xml:space="preserve"> </w:t>
      </w:r>
      <w:r w:rsidRPr="000B01B8">
        <w:rPr>
          <w:rFonts w:ascii="Arial" w:hAnsi="Arial" w:cs="Arial"/>
          <w:color w:val="000000"/>
          <w:sz w:val="20"/>
          <w:szCs w:val="20"/>
        </w:rPr>
        <w:t>urbanistický záměr</w:t>
      </w:r>
      <w:r>
        <w:rPr>
          <w:rFonts w:ascii="Arial" w:hAnsi="Arial" w:cs="Arial"/>
          <w:color w:val="000000"/>
          <w:sz w:val="20"/>
          <w:szCs w:val="20"/>
        </w:rPr>
        <w:t xml:space="preserve"> obce</w:t>
      </w:r>
      <w:r w:rsidRPr="006C331B">
        <w:rPr>
          <w:rFonts w:ascii="Arial" w:hAnsi="Arial" w:cs="Arial"/>
          <w:color w:val="000000"/>
          <w:sz w:val="20"/>
          <w:szCs w:val="20"/>
        </w:rPr>
        <w:t>, rozsáhlá plocha v exponované poloze vyžaduje kvalitní urbanistické a architektonické pojetí zástavby v nízkopodlažní formě.</w:t>
      </w:r>
      <w:r w:rsidRPr="000B01B8">
        <w:rPr>
          <w:rFonts w:ascii="Arial" w:hAnsi="Arial" w:cs="Arial"/>
          <w:color w:val="000000"/>
          <w:sz w:val="20"/>
          <w:szCs w:val="20"/>
        </w:rPr>
        <w:t xml:space="preserve"> </w:t>
      </w:r>
    </w:p>
    <w:p w:rsidR="000840E0" w:rsidRDefault="000840E0" w:rsidP="00807969">
      <w:pPr>
        <w:pStyle w:val="Default"/>
        <w:spacing w:line="276" w:lineRule="auto"/>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7F7283" w:rsidRDefault="007F7283" w:rsidP="00EE2C05">
      <w:pPr>
        <w:rPr>
          <w:rStyle w:val="FontStyle70"/>
          <w:rFonts w:ascii="Calibri" w:hAnsi="Calibri" w:cs="Calibri"/>
          <w:sz w:val="22"/>
          <w:szCs w:val="20"/>
        </w:rPr>
      </w:pPr>
    </w:p>
    <w:p w:rsidR="007F7283" w:rsidRDefault="007F7283" w:rsidP="007F7283">
      <w:pPr>
        <w:rPr>
          <w:rFonts w:ascii="Arial" w:hAnsi="Arial" w:cs="Arial"/>
          <w:sz w:val="20"/>
          <w:szCs w:val="20"/>
        </w:rPr>
      </w:pPr>
      <w:r>
        <w:rPr>
          <w:rFonts w:ascii="Arial" w:hAnsi="Arial" w:cs="Arial"/>
          <w:sz w:val="20"/>
          <w:szCs w:val="20"/>
        </w:rPr>
        <w:t xml:space="preserve">Plochy, u kterých je využití podmíněno pořízením územní studie: </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50"/>
        <w:gridCol w:w="6229"/>
        <w:gridCol w:w="1559"/>
      </w:tblGrid>
      <w:tr w:rsidR="007F7283" w:rsidRPr="006D0F6D" w:rsidTr="00120DFC">
        <w:trPr>
          <w:trHeight w:val="657"/>
        </w:trPr>
        <w:tc>
          <w:tcPr>
            <w:tcW w:w="1250" w:type="dxa"/>
            <w:shd w:val="clear" w:color="auto" w:fill="E6E6E6"/>
            <w:vAlign w:val="center"/>
          </w:tcPr>
          <w:p w:rsidR="007F7283" w:rsidRDefault="007F7283" w:rsidP="00120DFC">
            <w:pPr>
              <w:pStyle w:val="BodyText23"/>
              <w:widowControl/>
              <w:autoSpaceDE/>
              <w:jc w:val="center"/>
              <w:rPr>
                <w:rFonts w:ascii="Arial" w:hAnsi="Arial" w:cs="Arial"/>
                <w:b/>
                <w:bCs/>
              </w:rPr>
            </w:pPr>
            <w:r w:rsidRPr="00991AA1">
              <w:rPr>
                <w:rFonts w:ascii="Arial" w:hAnsi="Arial" w:cs="Arial"/>
                <w:b/>
                <w:bCs/>
              </w:rPr>
              <w:t>číslo plochy</w:t>
            </w:r>
          </w:p>
          <w:p w:rsidR="007F7283" w:rsidRPr="00991AA1" w:rsidRDefault="007F7283" w:rsidP="00120DFC">
            <w:pPr>
              <w:pStyle w:val="BodyText23"/>
              <w:widowControl/>
              <w:autoSpaceDE/>
              <w:jc w:val="center"/>
              <w:rPr>
                <w:rFonts w:ascii="Arial" w:hAnsi="Arial" w:cs="Arial"/>
                <w:b/>
                <w:bCs/>
              </w:rPr>
            </w:pPr>
          </w:p>
        </w:tc>
        <w:tc>
          <w:tcPr>
            <w:tcW w:w="6229" w:type="dxa"/>
            <w:shd w:val="clear" w:color="auto" w:fill="E6E6E6"/>
            <w:vAlign w:val="center"/>
          </w:tcPr>
          <w:p w:rsidR="007F7283" w:rsidRPr="00991AA1" w:rsidRDefault="007F7283" w:rsidP="00120DFC">
            <w:pPr>
              <w:pStyle w:val="BodyText23"/>
              <w:widowControl/>
              <w:autoSpaceDE/>
              <w:jc w:val="center"/>
              <w:rPr>
                <w:rFonts w:ascii="Arial" w:hAnsi="Arial" w:cs="Arial"/>
                <w:b/>
                <w:bCs/>
              </w:rPr>
            </w:pPr>
            <w:r w:rsidRPr="00991AA1">
              <w:rPr>
                <w:rFonts w:ascii="Arial" w:hAnsi="Arial" w:cs="Arial"/>
                <w:b/>
                <w:bCs/>
              </w:rPr>
              <w:t>popis územní studie</w:t>
            </w:r>
          </w:p>
        </w:tc>
        <w:tc>
          <w:tcPr>
            <w:tcW w:w="1559" w:type="dxa"/>
            <w:shd w:val="clear" w:color="auto" w:fill="E6E6E6"/>
            <w:vAlign w:val="center"/>
          </w:tcPr>
          <w:p w:rsidR="007F7283" w:rsidRPr="00991AA1" w:rsidRDefault="007F7283" w:rsidP="00120DFC">
            <w:pPr>
              <w:pStyle w:val="BodyText23"/>
              <w:widowControl/>
              <w:autoSpaceDE/>
              <w:jc w:val="center"/>
              <w:rPr>
                <w:rFonts w:ascii="Arial" w:hAnsi="Arial" w:cs="Arial"/>
                <w:b/>
                <w:bCs/>
                <w:caps/>
              </w:rPr>
            </w:pPr>
            <w:r w:rsidRPr="00991AA1">
              <w:rPr>
                <w:rFonts w:ascii="Arial" w:hAnsi="Arial" w:cs="Arial"/>
                <w:b/>
                <w:bCs/>
              </w:rPr>
              <w:t xml:space="preserve">lhůta pro vložení dat do evidence ÚPČ </w:t>
            </w:r>
          </w:p>
        </w:tc>
      </w:tr>
      <w:tr w:rsidR="007F7283" w:rsidRPr="006D0F6D" w:rsidTr="00120DFC">
        <w:trPr>
          <w:trHeight w:val="1823"/>
        </w:trPr>
        <w:tc>
          <w:tcPr>
            <w:tcW w:w="1250" w:type="dxa"/>
            <w:vAlign w:val="center"/>
          </w:tcPr>
          <w:p w:rsidR="007F7283" w:rsidRDefault="007F7283" w:rsidP="00120DFC">
            <w:pPr>
              <w:pStyle w:val="BodyText23"/>
              <w:widowControl/>
              <w:autoSpaceDE/>
              <w:spacing w:line="276" w:lineRule="auto"/>
              <w:jc w:val="center"/>
              <w:rPr>
                <w:rFonts w:ascii="Arial" w:hAnsi="Arial" w:cs="Arial"/>
              </w:rPr>
            </w:pPr>
            <w:r>
              <w:rPr>
                <w:rFonts w:ascii="Arial" w:hAnsi="Arial" w:cs="Arial"/>
              </w:rPr>
              <w:t>29</w:t>
            </w:r>
          </w:p>
        </w:tc>
        <w:tc>
          <w:tcPr>
            <w:tcW w:w="6229" w:type="dxa"/>
          </w:tcPr>
          <w:p w:rsidR="007F7283" w:rsidRPr="006D0F6D" w:rsidRDefault="007F7283" w:rsidP="00120DFC">
            <w:pPr>
              <w:spacing w:after="0" w:line="240" w:lineRule="auto"/>
              <w:rPr>
                <w:rFonts w:ascii="Arial" w:hAnsi="Arial" w:cs="Arial"/>
                <w:sz w:val="20"/>
                <w:szCs w:val="20"/>
              </w:rPr>
            </w:pPr>
          </w:p>
          <w:p w:rsidR="007F7283" w:rsidRPr="006D0F6D" w:rsidRDefault="007F7283" w:rsidP="00120DFC">
            <w:pPr>
              <w:spacing w:after="0" w:line="240" w:lineRule="auto"/>
              <w:rPr>
                <w:rFonts w:ascii="Arial" w:hAnsi="Arial" w:cs="Arial"/>
                <w:i/>
                <w:iCs/>
                <w:sz w:val="20"/>
                <w:szCs w:val="20"/>
              </w:rPr>
            </w:pPr>
            <w:r w:rsidRPr="006D0F6D">
              <w:rPr>
                <w:rFonts w:ascii="Arial" w:hAnsi="Arial" w:cs="Arial"/>
                <w:sz w:val="20"/>
                <w:szCs w:val="20"/>
              </w:rPr>
              <w:t>ÚZEMNÍ STUDIE 2.</w:t>
            </w:r>
          </w:p>
          <w:p w:rsidR="007F7283" w:rsidRPr="006D0F6D" w:rsidRDefault="007F7283" w:rsidP="00120DFC">
            <w:pPr>
              <w:spacing w:after="0" w:line="240" w:lineRule="auto"/>
              <w:rPr>
                <w:rFonts w:ascii="Arial" w:hAnsi="Arial" w:cs="Arial"/>
                <w:i/>
                <w:iCs/>
                <w:sz w:val="20"/>
                <w:szCs w:val="20"/>
              </w:rPr>
            </w:pPr>
            <w:r w:rsidRPr="006D0F6D">
              <w:rPr>
                <w:rFonts w:ascii="Arial" w:hAnsi="Arial" w:cs="Arial"/>
                <w:i/>
                <w:iCs/>
                <w:sz w:val="20"/>
                <w:szCs w:val="20"/>
              </w:rPr>
              <w:t xml:space="preserve">Lokalita </w:t>
            </w:r>
            <w:proofErr w:type="spellStart"/>
            <w:r w:rsidRPr="006D0F6D">
              <w:rPr>
                <w:rFonts w:ascii="Arial" w:hAnsi="Arial" w:cs="Arial"/>
                <w:i/>
                <w:iCs/>
                <w:sz w:val="20"/>
                <w:szCs w:val="20"/>
              </w:rPr>
              <w:t>Miloňov</w:t>
            </w:r>
            <w:proofErr w:type="spellEnd"/>
            <w:r w:rsidRPr="006D0F6D">
              <w:rPr>
                <w:rFonts w:ascii="Arial" w:hAnsi="Arial" w:cs="Arial"/>
                <w:i/>
                <w:iCs/>
                <w:sz w:val="20"/>
                <w:szCs w:val="20"/>
              </w:rPr>
              <w:t>-Pod ovčínem</w:t>
            </w:r>
          </w:p>
          <w:p w:rsidR="007F7283" w:rsidRPr="006D0F6D" w:rsidRDefault="007F7283" w:rsidP="00120DFC">
            <w:pPr>
              <w:spacing w:after="0" w:line="240" w:lineRule="auto"/>
              <w:rPr>
                <w:rFonts w:ascii="Arial" w:hAnsi="Arial" w:cs="Arial"/>
                <w:sz w:val="20"/>
                <w:szCs w:val="20"/>
              </w:rPr>
            </w:pPr>
            <w:r w:rsidRPr="006D0F6D">
              <w:rPr>
                <w:rFonts w:ascii="Arial" w:hAnsi="Arial" w:cs="Arial"/>
                <w:sz w:val="20"/>
                <w:szCs w:val="20"/>
              </w:rPr>
              <w:t>Zastavitelná plocha č.29 (SO.3)</w:t>
            </w:r>
          </w:p>
          <w:p w:rsidR="007F7283" w:rsidRDefault="007F7283" w:rsidP="00120DFC">
            <w:pPr>
              <w:pStyle w:val="BodyText23"/>
              <w:widowControl/>
              <w:autoSpaceDE/>
              <w:jc w:val="left"/>
              <w:rPr>
                <w:rFonts w:ascii="Arial" w:hAnsi="Arial" w:cs="Arial"/>
                <w:i/>
                <w:iCs/>
              </w:rPr>
            </w:pPr>
            <w:r>
              <w:rPr>
                <w:rFonts w:ascii="Arial" w:hAnsi="Arial" w:cs="Arial"/>
                <w:i/>
                <w:iCs/>
              </w:rPr>
              <w:t xml:space="preserve">US prověří: </w:t>
            </w:r>
          </w:p>
          <w:p w:rsidR="007F7283" w:rsidRDefault="007F7283" w:rsidP="00120DFC">
            <w:pPr>
              <w:pStyle w:val="BodyText23"/>
              <w:widowControl/>
              <w:autoSpaceDE/>
              <w:rPr>
                <w:rFonts w:ascii="Arial" w:hAnsi="Arial" w:cs="Arial"/>
                <w:i/>
                <w:iCs/>
              </w:rPr>
            </w:pPr>
            <w:r>
              <w:rPr>
                <w:rFonts w:ascii="Arial" w:hAnsi="Arial" w:cs="Arial"/>
              </w:rPr>
              <w:t xml:space="preserve">- architektonické a urbanistické působení ploch (objektů) ve vztahu k okolní zástavbě a volné krajině (poloha v rámci CHKO); </w:t>
            </w:r>
          </w:p>
          <w:p w:rsidR="007F7283" w:rsidRDefault="007F7283" w:rsidP="00120DFC">
            <w:pPr>
              <w:pStyle w:val="BodyText23"/>
              <w:widowControl/>
              <w:autoSpaceDE/>
              <w:rPr>
                <w:rFonts w:ascii="Arial" w:hAnsi="Arial" w:cs="Arial"/>
                <w:i/>
                <w:iCs/>
              </w:rPr>
            </w:pPr>
            <w:r>
              <w:rPr>
                <w:rFonts w:ascii="Arial" w:hAnsi="Arial" w:cs="Arial"/>
              </w:rPr>
              <w:t>- vymezení veřejných prostranství min. 1000 m2 na každé 2ha zastavitelné plochy mimo pozemky komunikací</w:t>
            </w:r>
            <w:r>
              <w:rPr>
                <w:rFonts w:ascii="Arial" w:hAnsi="Arial" w:cs="Arial"/>
                <w:b/>
                <w:bCs/>
              </w:rPr>
              <w:t xml:space="preserve"> </w:t>
            </w:r>
            <w:r>
              <w:rPr>
                <w:rFonts w:ascii="Arial" w:hAnsi="Arial" w:cs="Arial"/>
              </w:rPr>
              <w:t xml:space="preserve"> </w:t>
            </w:r>
          </w:p>
        </w:tc>
        <w:tc>
          <w:tcPr>
            <w:tcW w:w="1559" w:type="dxa"/>
            <w:vAlign w:val="center"/>
          </w:tcPr>
          <w:p w:rsidR="007F7283" w:rsidRDefault="007F7283" w:rsidP="00120DFC">
            <w:pPr>
              <w:pStyle w:val="BodyText23"/>
              <w:widowControl/>
              <w:autoSpaceDE/>
              <w:spacing w:line="276" w:lineRule="auto"/>
              <w:jc w:val="center"/>
              <w:rPr>
                <w:rFonts w:ascii="Arial" w:hAnsi="Arial" w:cs="Arial"/>
              </w:rPr>
            </w:pPr>
            <w:r>
              <w:rPr>
                <w:rFonts w:ascii="Arial" w:hAnsi="Arial" w:cs="Arial"/>
              </w:rPr>
              <w:t xml:space="preserve">do 4 let </w:t>
            </w:r>
          </w:p>
          <w:p w:rsidR="007F7283" w:rsidRDefault="007F7283" w:rsidP="00120DFC">
            <w:pPr>
              <w:pStyle w:val="BodyText23"/>
              <w:widowControl/>
              <w:autoSpaceDE/>
              <w:spacing w:line="276" w:lineRule="auto"/>
              <w:jc w:val="center"/>
              <w:rPr>
                <w:rFonts w:ascii="Arial" w:hAnsi="Arial" w:cs="Arial"/>
              </w:rPr>
            </w:pPr>
            <w:r>
              <w:rPr>
                <w:rFonts w:ascii="Arial" w:hAnsi="Arial" w:cs="Arial"/>
              </w:rPr>
              <w:t>od vydání ÚP</w:t>
            </w:r>
          </w:p>
        </w:tc>
      </w:tr>
    </w:tbl>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59BE" w:rsidRDefault="005759BE" w:rsidP="001F396F">
      <w:pPr>
        <w:spacing w:after="0" w:line="240" w:lineRule="auto"/>
      </w:pPr>
      <w:r>
        <w:separator/>
      </w:r>
    </w:p>
  </w:endnote>
  <w:endnote w:type="continuationSeparator" w:id="0">
    <w:p w:rsidR="005759BE" w:rsidRDefault="005759BE"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59BE" w:rsidRDefault="005759BE" w:rsidP="001F396F">
      <w:pPr>
        <w:spacing w:after="0" w:line="240" w:lineRule="auto"/>
      </w:pPr>
      <w:r>
        <w:separator/>
      </w:r>
    </w:p>
  </w:footnote>
  <w:footnote w:type="continuationSeparator" w:id="0">
    <w:p w:rsidR="005759BE" w:rsidRDefault="005759BE"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1C17"/>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0167"/>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59BE"/>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06B"/>
    <w:rsid w:val="007F5DA9"/>
    <w:rsid w:val="007F664E"/>
    <w:rsid w:val="007F679E"/>
    <w:rsid w:val="007F6B1C"/>
    <w:rsid w:val="007F7283"/>
    <w:rsid w:val="00803DAE"/>
    <w:rsid w:val="008044C7"/>
    <w:rsid w:val="00806A47"/>
    <w:rsid w:val="00806EFF"/>
    <w:rsid w:val="00806FA7"/>
    <w:rsid w:val="00807969"/>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77C07"/>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74F"/>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251</Words>
  <Characters>1486</Characters>
  <Application>Microsoft Office Word</Application>
  <DocSecurity>0</DocSecurity>
  <Lines>12</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5</cp:revision>
  <cp:lastPrinted>2017-07-31T11:34:00Z</cp:lastPrinted>
  <dcterms:created xsi:type="dcterms:W3CDTF">2017-10-05T09:32:00Z</dcterms:created>
  <dcterms:modified xsi:type="dcterms:W3CDTF">2017-10-05T13:27:00Z</dcterms:modified>
</cp:coreProperties>
</file>