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CD67B6" w:rsidRPr="009B62EF" w:rsidRDefault="0047145C" w:rsidP="00CD67B6">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CD67B6" w:rsidRPr="009B62EF">
        <w:rPr>
          <w:rFonts w:ascii="Arial" w:eastAsia="MS Mincho" w:hAnsi="Arial" w:cs="Arial"/>
          <w:b/>
          <w:bCs/>
          <w:sz w:val="20"/>
          <w:szCs w:val="20"/>
        </w:rPr>
        <w:t>50 Noclehy</w:t>
      </w:r>
      <w:r w:rsidR="00CD67B6">
        <w:rPr>
          <w:rFonts w:ascii="Arial" w:eastAsia="MS Mincho" w:hAnsi="Arial" w:cs="Arial"/>
          <w:b/>
          <w:bCs/>
          <w:sz w:val="20"/>
          <w:szCs w:val="20"/>
        </w:rPr>
        <w:t xml:space="preserve"> </w:t>
      </w:r>
      <w:r w:rsidR="00CD67B6" w:rsidRPr="00373BA6">
        <w:rPr>
          <w:rFonts w:ascii="Arial" w:hAnsi="Arial" w:cs="Arial"/>
          <w:color w:val="000000"/>
          <w:sz w:val="20"/>
          <w:szCs w:val="20"/>
        </w:rPr>
        <w:t>(0,</w:t>
      </w:r>
      <w:r w:rsidR="00CD67B6">
        <w:rPr>
          <w:rFonts w:ascii="Arial" w:hAnsi="Arial" w:cs="Arial"/>
          <w:color w:val="000000"/>
          <w:sz w:val="20"/>
          <w:szCs w:val="20"/>
        </w:rPr>
        <w:t>08</w:t>
      </w:r>
      <w:r w:rsidR="00CD67B6" w:rsidRPr="00373BA6">
        <w:rPr>
          <w:rFonts w:ascii="Arial" w:hAnsi="Arial" w:cs="Arial"/>
          <w:color w:val="000000"/>
          <w:sz w:val="20"/>
          <w:szCs w:val="20"/>
        </w:rPr>
        <w:t xml:space="preserve"> ha)</w:t>
      </w:r>
    </w:p>
    <w:p w:rsidR="00CD67B6" w:rsidRPr="009B62EF" w:rsidRDefault="00CD67B6" w:rsidP="00CD67B6">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ú.Velké</w:t>
      </w:r>
      <w:proofErr w:type="spellEnd"/>
      <w:r w:rsidRPr="009B62EF">
        <w:rPr>
          <w:rFonts w:ascii="Arial" w:hAnsi="Arial" w:cs="Arial"/>
          <w:color w:val="auto"/>
          <w:sz w:val="20"/>
          <w:szCs w:val="20"/>
        </w:rPr>
        <w:t xml:space="preserve"> Karlovice</w:t>
      </w:r>
    </w:p>
    <w:p w:rsidR="00CD67B6" w:rsidRPr="009B62EF" w:rsidRDefault="00CD67B6" w:rsidP="00CD67B6">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p>
    <w:p w:rsidR="00CD67B6" w:rsidRDefault="00CD67B6" w:rsidP="00CD67B6">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w:t>
      </w:r>
      <w:r w:rsidRPr="009B62EF">
        <w:rPr>
          <w:rFonts w:ascii="Arial" w:hAnsi="Arial" w:cs="Arial"/>
          <w:color w:val="000000"/>
          <w:sz w:val="20"/>
          <w:szCs w:val="20"/>
        </w:rPr>
        <w:t xml:space="preserve"> pozemek leží v ochranném pásmu lesa</w:t>
      </w:r>
    </w:p>
    <w:p w:rsidR="00CD67B6" w:rsidRPr="006738C9" w:rsidRDefault="00CD67B6" w:rsidP="00CD67B6">
      <w:pPr>
        <w:autoSpaceDE w:val="0"/>
        <w:autoSpaceDN w:val="0"/>
        <w:adjustRightInd w:val="0"/>
        <w:spacing w:after="0"/>
        <w:rPr>
          <w:rFonts w:ascii="Arial" w:hAnsi="Arial" w:cs="Arial"/>
          <w:color w:val="000000"/>
          <w:sz w:val="20"/>
          <w:szCs w:val="20"/>
          <w:highlight w:val="yellow"/>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7846B0">
        <w:rPr>
          <w:rFonts w:ascii="Arial" w:hAnsi="Arial" w:cs="Arial"/>
          <w:color w:val="000000"/>
          <w:sz w:val="20"/>
          <w:szCs w:val="20"/>
        </w:rPr>
        <w:t>ano</w:t>
      </w:r>
    </w:p>
    <w:p w:rsidR="00CD67B6" w:rsidRPr="009B62EF" w:rsidRDefault="00CD67B6" w:rsidP="00CD67B6">
      <w:pPr>
        <w:autoSpaceDE w:val="0"/>
        <w:autoSpaceDN w:val="0"/>
        <w:adjustRightInd w:val="0"/>
        <w:spacing w:after="0"/>
        <w:rPr>
          <w:rFonts w:ascii="Arial" w:hAnsi="Arial" w:cs="Arial"/>
          <w:i/>
          <w:iCs/>
          <w:color w:val="000000"/>
          <w:sz w:val="20"/>
          <w:szCs w:val="20"/>
        </w:rPr>
      </w:pPr>
      <w:r w:rsidRPr="007846B0">
        <w:rPr>
          <w:rFonts w:ascii="Arial" w:hAnsi="Arial" w:cs="Arial"/>
          <w:i/>
          <w:iCs/>
          <w:color w:val="000000"/>
          <w:sz w:val="20"/>
          <w:szCs w:val="20"/>
        </w:rPr>
        <w:t>popis a zdůvodnění:</w:t>
      </w:r>
    </w:p>
    <w:p w:rsidR="00CD67B6" w:rsidRDefault="00CD67B6" w:rsidP="00CD67B6">
      <w:pPr>
        <w:spacing w:after="0"/>
        <w:rPr>
          <w:rFonts w:ascii="Arial" w:hAnsi="Arial" w:cs="Arial"/>
          <w:sz w:val="20"/>
          <w:szCs w:val="20"/>
        </w:rPr>
      </w:pPr>
      <w:r>
        <w:rPr>
          <w:rFonts w:ascii="Arial" w:hAnsi="Arial" w:cs="Arial"/>
          <w:color w:val="000000"/>
          <w:sz w:val="20"/>
          <w:szCs w:val="20"/>
        </w:rPr>
        <w:t>- d</w:t>
      </w:r>
      <w:r w:rsidRPr="009B62EF">
        <w:rPr>
          <w:rFonts w:ascii="Arial" w:eastAsia="MS Mincho" w:hAnsi="Arial" w:cs="Arial"/>
          <w:sz w:val="20"/>
          <w:szCs w:val="20"/>
        </w:rPr>
        <w:t>louhodobý urbanizační záměr</w:t>
      </w:r>
      <w:r w:rsidRPr="009B62EF">
        <w:rPr>
          <w:rFonts w:ascii="Arial" w:hAnsi="Arial" w:cs="Arial"/>
          <w:color w:val="000000"/>
          <w:sz w:val="20"/>
          <w:szCs w:val="20"/>
        </w:rPr>
        <w:t xml:space="preserve"> vlastníka pozemku, l</w:t>
      </w:r>
      <w:r w:rsidRPr="009B62EF">
        <w:rPr>
          <w:rFonts w:ascii="Arial" w:hAnsi="Arial" w:cs="Arial"/>
          <w:sz w:val="20"/>
          <w:szCs w:val="20"/>
        </w:rPr>
        <w:t xml:space="preserve">okalita navazuje na zastavěné území </w:t>
      </w:r>
    </w:p>
    <w:p w:rsidR="00CD67B6" w:rsidRDefault="00CD67B6" w:rsidP="00CD67B6">
      <w:pPr>
        <w:spacing w:after="0"/>
        <w:rPr>
          <w:rFonts w:ascii="Arial" w:hAnsi="Arial" w:cs="Arial"/>
          <w:color w:val="000000"/>
          <w:sz w:val="20"/>
          <w:szCs w:val="20"/>
        </w:rPr>
      </w:pPr>
      <w:r>
        <w:rPr>
          <w:rFonts w:ascii="Arial" w:hAnsi="Arial" w:cs="Arial"/>
          <w:sz w:val="20"/>
          <w:szCs w:val="20"/>
        </w:rPr>
        <w:t>- d</w:t>
      </w:r>
      <w:r w:rsidRPr="009B62EF">
        <w:rPr>
          <w:rFonts w:ascii="Arial" w:hAnsi="Arial" w:cs="Arial"/>
          <w:color w:val="000000"/>
          <w:sz w:val="20"/>
          <w:szCs w:val="20"/>
        </w:rPr>
        <w:t>ostupná ze stávající účelové komunikace</w:t>
      </w:r>
    </w:p>
    <w:p w:rsidR="000840E0" w:rsidRDefault="000840E0" w:rsidP="00CD67B6">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C78" w:rsidRDefault="00A91C78" w:rsidP="001F396F">
      <w:pPr>
        <w:spacing w:after="0" w:line="240" w:lineRule="auto"/>
      </w:pPr>
      <w:r>
        <w:separator/>
      </w:r>
    </w:p>
  </w:endnote>
  <w:endnote w:type="continuationSeparator" w:id="0">
    <w:p w:rsidR="00A91C78" w:rsidRDefault="00A91C78"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C78" w:rsidRDefault="00A91C78" w:rsidP="001F396F">
      <w:pPr>
        <w:spacing w:after="0" w:line="240" w:lineRule="auto"/>
      </w:pPr>
      <w:r>
        <w:separator/>
      </w:r>
    </w:p>
  </w:footnote>
  <w:footnote w:type="continuationSeparator" w:id="0">
    <w:p w:rsidR="00A91C78" w:rsidRDefault="00A91C78"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78"/>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933</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2017-10-05T09:42:00Z</dcterms:created>
  <dcterms:modified xsi:type="dcterms:W3CDTF">2017-10-05T09:42:00Z</dcterms:modified>
</cp:coreProperties>
</file>