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7AC" w:rsidRDefault="00D527AC" w:rsidP="00D527AC">
      <w:pPr>
        <w:spacing w:after="0"/>
        <w:ind w:left="709"/>
        <w:jc w:val="both"/>
        <w:rPr>
          <w:rFonts w:ascii="Arial" w:hAnsi="Arial" w:cs="Arial"/>
          <w:b/>
          <w:bCs/>
          <w:caps/>
          <w:sz w:val="20"/>
          <w:szCs w:val="20"/>
        </w:rPr>
      </w:pPr>
      <w:r>
        <w:rPr>
          <w:rFonts w:ascii="Arial" w:hAnsi="Arial" w:cs="Arial"/>
          <w:b/>
          <w:bCs/>
          <w:caps/>
          <w:sz w:val="20"/>
          <w:szCs w:val="20"/>
        </w:rPr>
        <w:t xml:space="preserve">VymezenÍ ploch a koridorů ÚZEMNÍCH REZERV A STANOVENÍ MOŽNÉHO BUDOUCÍHO VYUŽITÍ, VČETNĚ PODMÍNEK PRO JEHO PROVĚŘENÍ </w:t>
      </w:r>
      <w:r>
        <w:rPr>
          <w:rFonts w:ascii="Arial" w:hAnsi="Arial" w:cs="Arial"/>
          <w:b/>
          <w:bCs/>
          <w:caps/>
          <w:sz w:val="20"/>
          <w:szCs w:val="20"/>
        </w:rPr>
        <w:tab/>
      </w:r>
    </w:p>
    <w:p w:rsidR="00D527AC" w:rsidRDefault="00D527AC" w:rsidP="00D527AC">
      <w:pPr>
        <w:spacing w:after="0"/>
        <w:ind w:left="709"/>
        <w:rPr>
          <w:rFonts w:ascii="Arial" w:hAnsi="Arial" w:cs="Arial"/>
          <w:b/>
          <w:bCs/>
          <w:caps/>
          <w:sz w:val="20"/>
          <w:szCs w:val="20"/>
        </w:rPr>
      </w:pPr>
    </w:p>
    <w:p w:rsidR="00D527AC" w:rsidRDefault="00D527AC" w:rsidP="00D527AC">
      <w:pPr>
        <w:spacing w:after="0"/>
        <w:ind w:leftChars="125" w:left="275"/>
        <w:rPr>
          <w:rFonts w:ascii="Arial" w:hAnsi="Arial" w:cs="Arial"/>
          <w:color w:val="000000"/>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0A0"/>
      </w:tblPr>
      <w:tblGrid>
        <w:gridCol w:w="922"/>
        <w:gridCol w:w="3247"/>
        <w:gridCol w:w="4869"/>
      </w:tblGrid>
      <w:tr w:rsidR="00D527AC" w:rsidTr="00D527AC">
        <w:tc>
          <w:tcPr>
            <w:tcW w:w="922" w:type="dxa"/>
            <w:tcBorders>
              <w:top w:val="single" w:sz="4" w:space="0" w:color="auto"/>
              <w:left w:val="single" w:sz="4" w:space="0" w:color="auto"/>
              <w:bottom w:val="single" w:sz="4" w:space="0" w:color="auto"/>
              <w:right w:val="single" w:sz="4" w:space="0" w:color="auto"/>
            </w:tcBorders>
            <w:shd w:val="clear" w:color="auto" w:fill="E6E6E6"/>
            <w:vAlign w:val="center"/>
          </w:tcPr>
          <w:p w:rsidR="00D527AC" w:rsidRDefault="00D527AC">
            <w:pPr>
              <w:tabs>
                <w:tab w:val="left" w:pos="426"/>
              </w:tabs>
              <w:spacing w:after="0" w:line="240" w:lineRule="auto"/>
              <w:jc w:val="center"/>
              <w:rPr>
                <w:rFonts w:ascii="Arial" w:hAnsi="Arial" w:cs="Arial"/>
                <w:b/>
                <w:bCs/>
                <w:sz w:val="20"/>
                <w:szCs w:val="20"/>
              </w:rPr>
            </w:pPr>
            <w:r>
              <w:rPr>
                <w:rFonts w:ascii="Arial" w:hAnsi="Arial" w:cs="Arial"/>
                <w:b/>
                <w:bCs/>
                <w:sz w:val="20"/>
                <w:szCs w:val="20"/>
              </w:rPr>
              <w:t>číslo plochy</w:t>
            </w:r>
          </w:p>
          <w:p w:rsidR="00D527AC" w:rsidRDefault="00D527AC">
            <w:pPr>
              <w:tabs>
                <w:tab w:val="left" w:pos="426"/>
              </w:tabs>
              <w:spacing w:after="0" w:line="240" w:lineRule="auto"/>
              <w:jc w:val="center"/>
              <w:rPr>
                <w:rFonts w:ascii="Arial" w:hAnsi="Arial" w:cs="Arial"/>
                <w:b/>
                <w:bCs/>
                <w:caps/>
                <w:color w:val="000000"/>
                <w:sz w:val="20"/>
                <w:szCs w:val="20"/>
              </w:rPr>
            </w:pPr>
          </w:p>
        </w:tc>
        <w:tc>
          <w:tcPr>
            <w:tcW w:w="324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D527AC" w:rsidRDefault="00D527AC">
            <w:pPr>
              <w:tabs>
                <w:tab w:val="left" w:pos="426"/>
              </w:tabs>
              <w:spacing w:after="0"/>
              <w:jc w:val="center"/>
              <w:rPr>
                <w:rFonts w:ascii="Arial" w:hAnsi="Arial" w:cs="Arial"/>
                <w:b/>
                <w:bCs/>
                <w:color w:val="000000"/>
                <w:sz w:val="20"/>
                <w:szCs w:val="20"/>
              </w:rPr>
            </w:pPr>
            <w:r>
              <w:rPr>
                <w:rFonts w:ascii="Arial" w:hAnsi="Arial" w:cs="Arial"/>
                <w:b/>
                <w:bCs/>
                <w:color w:val="000000"/>
                <w:sz w:val="20"/>
                <w:szCs w:val="20"/>
              </w:rPr>
              <w:t>popis územní rezervy</w:t>
            </w:r>
          </w:p>
        </w:tc>
        <w:tc>
          <w:tcPr>
            <w:tcW w:w="486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D527AC" w:rsidRDefault="00D527AC">
            <w:pPr>
              <w:tabs>
                <w:tab w:val="left" w:pos="426"/>
              </w:tabs>
              <w:spacing w:after="0"/>
              <w:jc w:val="center"/>
              <w:rPr>
                <w:rFonts w:ascii="Arial" w:hAnsi="Arial" w:cs="Arial"/>
                <w:b/>
                <w:bCs/>
                <w:caps/>
                <w:color w:val="000000"/>
                <w:sz w:val="20"/>
                <w:szCs w:val="20"/>
              </w:rPr>
            </w:pPr>
            <w:r>
              <w:rPr>
                <w:rFonts w:ascii="Arial" w:hAnsi="Arial" w:cs="Arial"/>
                <w:b/>
                <w:bCs/>
                <w:color w:val="000000"/>
                <w:sz w:val="20"/>
                <w:szCs w:val="20"/>
              </w:rPr>
              <w:t>podmínky prověření</w:t>
            </w:r>
          </w:p>
        </w:tc>
      </w:tr>
      <w:tr w:rsidR="00D527AC" w:rsidTr="00D527AC">
        <w:tc>
          <w:tcPr>
            <w:tcW w:w="922" w:type="dxa"/>
            <w:tcBorders>
              <w:top w:val="single" w:sz="4" w:space="0" w:color="auto"/>
              <w:left w:val="single" w:sz="4" w:space="0" w:color="auto"/>
              <w:bottom w:val="single" w:sz="4" w:space="0" w:color="auto"/>
              <w:right w:val="single" w:sz="4" w:space="0" w:color="auto"/>
            </w:tcBorders>
            <w:vAlign w:val="center"/>
            <w:hideMark/>
          </w:tcPr>
          <w:p w:rsidR="00D527AC" w:rsidRDefault="00D527AC">
            <w:pPr>
              <w:tabs>
                <w:tab w:val="left" w:pos="426"/>
              </w:tabs>
              <w:jc w:val="center"/>
              <w:rPr>
                <w:rFonts w:ascii="Arial" w:hAnsi="Arial" w:cs="Arial"/>
                <w:b/>
                <w:bCs/>
                <w:i/>
                <w:iCs/>
                <w:color w:val="000000"/>
                <w:sz w:val="20"/>
                <w:szCs w:val="20"/>
              </w:rPr>
            </w:pPr>
            <w:r>
              <w:rPr>
                <w:rFonts w:ascii="Arial" w:hAnsi="Arial" w:cs="Arial"/>
                <w:b/>
                <w:bCs/>
                <w:i/>
                <w:iCs/>
                <w:color w:val="000000"/>
                <w:sz w:val="20"/>
                <w:szCs w:val="20"/>
              </w:rPr>
              <w:t>57</w:t>
            </w:r>
          </w:p>
        </w:tc>
        <w:tc>
          <w:tcPr>
            <w:tcW w:w="3247" w:type="dxa"/>
            <w:tcBorders>
              <w:top w:val="single" w:sz="4" w:space="0" w:color="auto"/>
              <w:left w:val="single" w:sz="4" w:space="0" w:color="auto"/>
              <w:bottom w:val="single" w:sz="4" w:space="0" w:color="auto"/>
              <w:right w:val="single" w:sz="4" w:space="0" w:color="auto"/>
            </w:tcBorders>
            <w:hideMark/>
          </w:tcPr>
          <w:p w:rsidR="00D527AC" w:rsidRDefault="00D527AC">
            <w:pPr>
              <w:tabs>
                <w:tab w:val="left" w:pos="426"/>
              </w:tabs>
              <w:rPr>
                <w:rFonts w:ascii="Arial" w:hAnsi="Arial" w:cs="Arial"/>
                <w:i/>
                <w:iCs/>
                <w:color w:val="000000"/>
                <w:sz w:val="20"/>
                <w:szCs w:val="20"/>
              </w:rPr>
            </w:pPr>
            <w:r>
              <w:rPr>
                <w:rFonts w:ascii="Arial" w:hAnsi="Arial" w:cs="Arial"/>
                <w:i/>
                <w:iCs/>
                <w:color w:val="000000"/>
                <w:sz w:val="20"/>
                <w:szCs w:val="20"/>
              </w:rPr>
              <w:t>DS - plocha doprava silniční určená pro veřejnou infrastrukturu  (0,65 ha)</w:t>
            </w:r>
          </w:p>
        </w:tc>
        <w:tc>
          <w:tcPr>
            <w:tcW w:w="4869" w:type="dxa"/>
            <w:tcBorders>
              <w:top w:val="single" w:sz="4" w:space="0" w:color="auto"/>
              <w:left w:val="single" w:sz="4" w:space="0" w:color="auto"/>
              <w:bottom w:val="single" w:sz="4" w:space="0" w:color="auto"/>
              <w:right w:val="single" w:sz="4" w:space="0" w:color="auto"/>
            </w:tcBorders>
            <w:hideMark/>
          </w:tcPr>
          <w:p w:rsidR="00D527AC" w:rsidRDefault="00D527A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 prověřit vliv na krajinný ráz, na hygienu prostředí a dopravní napojení plochy s vazbou na plochu pro přepravní zařízení Velké </w:t>
            </w:r>
            <w:proofErr w:type="spellStart"/>
            <w:r>
              <w:rPr>
                <w:rFonts w:ascii="Arial" w:hAnsi="Arial" w:cs="Arial"/>
                <w:color w:val="000000"/>
                <w:sz w:val="20"/>
                <w:szCs w:val="20"/>
              </w:rPr>
              <w:t>Karlovice</w:t>
            </w:r>
            <w:proofErr w:type="spellEnd"/>
            <w:r>
              <w:rPr>
                <w:rFonts w:ascii="Arial" w:hAnsi="Arial" w:cs="Arial"/>
                <w:color w:val="000000"/>
                <w:sz w:val="20"/>
                <w:szCs w:val="20"/>
              </w:rPr>
              <w:t>-Kasárna</w:t>
            </w:r>
            <w:r>
              <w:rPr>
                <w:rFonts w:ascii="Arial" w:hAnsi="Arial" w:cs="Arial"/>
                <w:sz w:val="20"/>
                <w:szCs w:val="20"/>
              </w:rPr>
              <w:t xml:space="preserve"> č.94 (DX)</w:t>
            </w:r>
          </w:p>
          <w:p w:rsidR="00D527AC" w:rsidRDefault="00D527AC">
            <w:pPr>
              <w:tabs>
                <w:tab w:val="left" w:pos="426"/>
              </w:tabs>
              <w:rPr>
                <w:rFonts w:ascii="Arial" w:hAnsi="Arial" w:cs="Arial"/>
                <w:color w:val="000000"/>
                <w:sz w:val="20"/>
                <w:szCs w:val="20"/>
              </w:rPr>
            </w:pPr>
            <w:r>
              <w:rPr>
                <w:rFonts w:ascii="Arial" w:hAnsi="Arial" w:cs="Arial"/>
                <w:color w:val="000000"/>
                <w:sz w:val="20"/>
                <w:szCs w:val="20"/>
              </w:rPr>
              <w:t xml:space="preserve">  </w:t>
            </w:r>
          </w:p>
        </w:tc>
      </w:tr>
    </w:tbl>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85B" w:rsidRDefault="0094785B" w:rsidP="001F396F">
      <w:pPr>
        <w:spacing w:after="0" w:line="240" w:lineRule="auto"/>
      </w:pPr>
      <w:r>
        <w:separator/>
      </w:r>
    </w:p>
  </w:endnote>
  <w:endnote w:type="continuationSeparator" w:id="0">
    <w:p w:rsidR="0094785B" w:rsidRDefault="0094785B"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85B" w:rsidRDefault="0094785B" w:rsidP="001F396F">
      <w:pPr>
        <w:spacing w:after="0" w:line="240" w:lineRule="auto"/>
      </w:pPr>
      <w:r>
        <w:separator/>
      </w:r>
    </w:p>
  </w:footnote>
  <w:footnote w:type="continuationSeparator" w:id="0">
    <w:p w:rsidR="0094785B" w:rsidRDefault="0094785B"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3904"/>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85B"/>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27AC"/>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510"/>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2675"/>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CD1"/>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2C9B"/>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3CA0"/>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243574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Words>
  <Characters>355</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2017-10-05T12:54:00Z</dcterms:created>
  <dcterms:modified xsi:type="dcterms:W3CDTF">2017-10-05T12:54:00Z</dcterms:modified>
</cp:coreProperties>
</file>