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2BA" w:rsidRDefault="007972BA" w:rsidP="007972BA">
      <w:pPr>
        <w:pStyle w:val="Style46"/>
        <w:widowControl/>
        <w:spacing w:before="14"/>
        <w:jc w:val="left"/>
        <w:rPr>
          <w:rStyle w:val="FontStyle71"/>
          <w:sz w:val="20"/>
          <w:szCs w:val="20"/>
          <w:u w:val="single"/>
        </w:rPr>
      </w:pPr>
      <w:r>
        <w:rPr>
          <w:rStyle w:val="FontStyle71"/>
          <w:sz w:val="20"/>
          <w:szCs w:val="20"/>
          <w:u w:val="single"/>
        </w:rPr>
        <w:t>RH plochy hromadné rekreace</w:t>
      </w:r>
    </w:p>
    <w:p w:rsidR="006F17D7" w:rsidRDefault="006F17D7" w:rsidP="006F17D7">
      <w:pPr>
        <w:autoSpaceDE w:val="0"/>
        <w:autoSpaceDN w:val="0"/>
        <w:adjustRightInd w:val="0"/>
        <w:spacing w:after="0"/>
        <w:rPr>
          <w:rFonts w:ascii="Arial" w:hAnsi="Arial" w:cs="Arial"/>
          <w:b/>
          <w:bCs/>
          <w:sz w:val="20"/>
          <w:szCs w:val="20"/>
        </w:rPr>
      </w:pPr>
    </w:p>
    <w:p w:rsidR="006F17D7" w:rsidRDefault="006F17D7" w:rsidP="006F17D7">
      <w:pPr>
        <w:autoSpaceDE w:val="0"/>
        <w:autoSpaceDN w:val="0"/>
        <w:adjustRightInd w:val="0"/>
        <w:spacing w:after="0"/>
        <w:rPr>
          <w:rFonts w:ascii="Arial" w:hAnsi="Arial" w:cs="Arial"/>
          <w:color w:val="000000"/>
          <w:sz w:val="20"/>
          <w:szCs w:val="20"/>
        </w:rPr>
      </w:pPr>
      <w:r>
        <w:rPr>
          <w:rFonts w:ascii="Arial" w:hAnsi="Arial" w:cs="Arial"/>
          <w:b/>
          <w:bCs/>
          <w:sz w:val="20"/>
          <w:szCs w:val="20"/>
        </w:rPr>
        <w:t xml:space="preserve">zastavitelná plocha </w:t>
      </w:r>
      <w:r w:rsidRPr="00D33736">
        <w:rPr>
          <w:rFonts w:ascii="Arial" w:hAnsi="Arial" w:cs="Arial"/>
          <w:b/>
          <w:bCs/>
          <w:sz w:val="20"/>
          <w:szCs w:val="20"/>
        </w:rPr>
        <w:t xml:space="preserve">č.63 </w:t>
      </w:r>
      <w:proofErr w:type="spellStart"/>
      <w:r w:rsidRPr="00D33736">
        <w:rPr>
          <w:rFonts w:ascii="Arial" w:hAnsi="Arial" w:cs="Arial"/>
          <w:b/>
          <w:bCs/>
          <w:sz w:val="20"/>
          <w:szCs w:val="20"/>
        </w:rPr>
        <w:t>Buřanov</w:t>
      </w:r>
      <w:proofErr w:type="spellEnd"/>
      <w:r w:rsidRPr="00D33736">
        <w:rPr>
          <w:rFonts w:ascii="Arial" w:hAnsi="Arial" w:cs="Arial"/>
          <w:b/>
          <w:bCs/>
          <w:sz w:val="20"/>
          <w:szCs w:val="20"/>
        </w:rPr>
        <w:t xml:space="preserve"> </w:t>
      </w:r>
      <w:r w:rsidRPr="00D33736">
        <w:rPr>
          <w:rFonts w:ascii="Arial" w:hAnsi="Arial" w:cs="Arial"/>
          <w:color w:val="000000"/>
          <w:sz w:val="20"/>
          <w:szCs w:val="20"/>
        </w:rPr>
        <w:t>(0,17 ha)</w:t>
      </w:r>
    </w:p>
    <w:p w:rsidR="006F17D7" w:rsidRPr="009B62EF" w:rsidRDefault="006F17D7" w:rsidP="006F17D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6F17D7" w:rsidRPr="00D33736" w:rsidRDefault="006F17D7" w:rsidP="006F17D7">
      <w:pPr>
        <w:autoSpaceDE w:val="0"/>
        <w:autoSpaceDN w:val="0"/>
        <w:adjustRightInd w:val="0"/>
        <w:spacing w:after="0"/>
        <w:rPr>
          <w:rFonts w:ascii="Arial" w:hAnsi="Arial" w:cs="Arial"/>
          <w:i/>
          <w:iCs/>
          <w:color w:val="000000"/>
          <w:sz w:val="20"/>
          <w:szCs w:val="20"/>
        </w:rPr>
      </w:pPr>
      <w:r w:rsidRPr="00D33736">
        <w:rPr>
          <w:rFonts w:ascii="Arial" w:hAnsi="Arial" w:cs="Arial"/>
          <w:i/>
          <w:iCs/>
          <w:color w:val="000000"/>
          <w:sz w:val="20"/>
          <w:szCs w:val="20"/>
        </w:rPr>
        <w:t xml:space="preserve">limity využití plochy: </w:t>
      </w:r>
      <w:r w:rsidRPr="00D33736">
        <w:rPr>
          <w:rFonts w:ascii="Arial" w:hAnsi="Arial" w:cs="Arial"/>
          <w:color w:val="000000"/>
          <w:sz w:val="20"/>
          <w:szCs w:val="20"/>
        </w:rPr>
        <w:t>územní plán neeviduje</w:t>
      </w:r>
    </w:p>
    <w:p w:rsidR="006F17D7" w:rsidRPr="00D33736" w:rsidRDefault="006F17D7" w:rsidP="006F17D7">
      <w:pPr>
        <w:autoSpaceDE w:val="0"/>
        <w:autoSpaceDN w:val="0"/>
        <w:adjustRightInd w:val="0"/>
        <w:spacing w:after="0"/>
        <w:rPr>
          <w:rFonts w:ascii="TimesNewRomanPSMT" w:hAnsi="TimesNewRomanPSMT" w:cs="TimesNewRomanPSMT"/>
          <w:color w:val="000000"/>
          <w:sz w:val="20"/>
          <w:szCs w:val="20"/>
        </w:rPr>
      </w:pPr>
      <w:r w:rsidRPr="00D33736">
        <w:rPr>
          <w:rFonts w:ascii="Arial" w:hAnsi="Arial" w:cs="Arial"/>
          <w:i/>
          <w:iCs/>
          <w:color w:val="000000"/>
          <w:sz w:val="20"/>
          <w:szCs w:val="20"/>
        </w:rPr>
        <w:t xml:space="preserve">dříve vymezena v ÚP: </w:t>
      </w:r>
      <w:r w:rsidRPr="00D33736">
        <w:rPr>
          <w:rFonts w:ascii="Arial" w:hAnsi="Arial" w:cs="Arial"/>
          <w:i/>
          <w:iCs/>
          <w:color w:val="000000"/>
          <w:sz w:val="20"/>
          <w:szCs w:val="20"/>
        </w:rPr>
        <w:tab/>
      </w:r>
      <w:r w:rsidRPr="00D33736">
        <w:rPr>
          <w:rFonts w:ascii="Arial" w:hAnsi="Arial" w:cs="Arial"/>
          <w:color w:val="000000"/>
          <w:sz w:val="20"/>
          <w:szCs w:val="20"/>
        </w:rPr>
        <w:t>ne</w:t>
      </w:r>
    </w:p>
    <w:p w:rsidR="006F17D7" w:rsidRPr="00D33736" w:rsidRDefault="006F17D7" w:rsidP="006F17D7">
      <w:pPr>
        <w:autoSpaceDE w:val="0"/>
        <w:autoSpaceDN w:val="0"/>
        <w:adjustRightInd w:val="0"/>
        <w:spacing w:after="0"/>
        <w:rPr>
          <w:rFonts w:ascii="Arial" w:hAnsi="Arial" w:cs="Arial"/>
          <w:i/>
          <w:iCs/>
          <w:color w:val="000000"/>
          <w:sz w:val="20"/>
          <w:szCs w:val="20"/>
        </w:rPr>
      </w:pPr>
      <w:r w:rsidRPr="00D33736">
        <w:rPr>
          <w:rFonts w:ascii="Arial" w:hAnsi="Arial" w:cs="Arial"/>
          <w:i/>
          <w:iCs/>
          <w:color w:val="000000"/>
          <w:sz w:val="20"/>
          <w:szCs w:val="20"/>
        </w:rPr>
        <w:t>popis a zdůvodnění:</w:t>
      </w:r>
    </w:p>
    <w:p w:rsidR="006F17D7" w:rsidRPr="00D33736" w:rsidRDefault="006F17D7" w:rsidP="006F17D7">
      <w:pPr>
        <w:autoSpaceDE w:val="0"/>
        <w:autoSpaceDN w:val="0"/>
        <w:adjustRightInd w:val="0"/>
        <w:spacing w:after="0"/>
        <w:rPr>
          <w:rFonts w:ascii="Arial" w:hAnsi="Arial" w:cs="Arial"/>
          <w:sz w:val="20"/>
          <w:szCs w:val="20"/>
          <w:u w:val="single"/>
        </w:rPr>
      </w:pPr>
      <w:r w:rsidRPr="00D33736">
        <w:rPr>
          <w:rFonts w:ascii="Arial" w:hAnsi="Arial" w:cs="Arial"/>
          <w:color w:val="000000"/>
          <w:sz w:val="20"/>
          <w:szCs w:val="20"/>
        </w:rPr>
        <w:t xml:space="preserve">- </w:t>
      </w:r>
      <w:r w:rsidRPr="00D33736">
        <w:rPr>
          <w:rFonts w:ascii="Arial" w:hAnsi="Arial" w:cs="Arial"/>
          <w:sz w:val="20"/>
          <w:szCs w:val="20"/>
        </w:rPr>
        <w:t xml:space="preserve">plocha pro </w:t>
      </w:r>
      <w:r>
        <w:rPr>
          <w:rFonts w:ascii="Arial" w:hAnsi="Arial" w:cs="Arial"/>
          <w:sz w:val="20"/>
          <w:szCs w:val="20"/>
        </w:rPr>
        <w:t xml:space="preserve">stravování, </w:t>
      </w:r>
      <w:r w:rsidRPr="00D33736">
        <w:rPr>
          <w:rFonts w:ascii="Arial" w:hAnsi="Arial" w:cs="Arial"/>
          <w:sz w:val="20"/>
          <w:szCs w:val="20"/>
        </w:rPr>
        <w:t xml:space="preserve">ubytovací zařízení (penzion), případně agroturistiku v údolí Leskové, kde podobné zařízení </w:t>
      </w:r>
      <w:r>
        <w:rPr>
          <w:rFonts w:ascii="Arial" w:hAnsi="Arial" w:cs="Arial"/>
          <w:sz w:val="20"/>
          <w:szCs w:val="20"/>
        </w:rPr>
        <w:t>chybí</w:t>
      </w:r>
      <w:r w:rsidRPr="00D33736">
        <w:rPr>
          <w:rFonts w:ascii="Arial" w:hAnsi="Arial" w:cs="Arial"/>
          <w:sz w:val="20"/>
          <w:szCs w:val="20"/>
        </w:rPr>
        <w:t xml:space="preserve"> </w:t>
      </w:r>
    </w:p>
    <w:p w:rsidR="007972BA" w:rsidRDefault="007972BA" w:rsidP="007972BA">
      <w:pPr>
        <w:pStyle w:val="Style19"/>
        <w:widowControl/>
        <w:spacing w:before="211"/>
        <w:ind w:right="5741"/>
        <w:rPr>
          <w:rStyle w:val="FontStyle71"/>
          <w:sz w:val="20"/>
          <w:szCs w:val="20"/>
        </w:rPr>
      </w:pPr>
      <w:r>
        <w:rPr>
          <w:rStyle w:val="FontStyle71"/>
          <w:sz w:val="20"/>
          <w:szCs w:val="20"/>
        </w:rPr>
        <w:t>Hlavní využití:</w:t>
      </w:r>
    </w:p>
    <w:p w:rsidR="007972BA" w:rsidRDefault="007972BA" w:rsidP="002E16C8">
      <w:pPr>
        <w:pStyle w:val="Style22"/>
        <w:widowControl/>
        <w:tabs>
          <w:tab w:val="left" w:pos="706"/>
        </w:tabs>
        <w:spacing w:before="202"/>
        <w:ind w:left="706" w:hanging="350"/>
        <w:jc w:val="both"/>
        <w:rPr>
          <w:rStyle w:val="FontStyle70"/>
          <w:sz w:val="20"/>
          <w:szCs w:val="20"/>
        </w:rPr>
      </w:pPr>
      <w:r>
        <w:rPr>
          <w:rStyle w:val="FontStyle70"/>
          <w:sz w:val="20"/>
          <w:szCs w:val="20"/>
        </w:rPr>
        <w:t>-</w:t>
      </w:r>
      <w:r>
        <w:rPr>
          <w:rStyle w:val="FontStyle70"/>
          <w:sz w:val="20"/>
          <w:szCs w:val="20"/>
        </w:rPr>
        <w:tab/>
        <w:t>rekrea</w:t>
      </w:r>
      <w:r>
        <w:rPr>
          <w:rStyle w:val="FontStyle65"/>
          <w:sz w:val="20"/>
          <w:szCs w:val="20"/>
        </w:rPr>
        <w:t>č</w:t>
      </w:r>
      <w:r>
        <w:rPr>
          <w:rStyle w:val="FontStyle70"/>
          <w:sz w:val="20"/>
          <w:szCs w:val="20"/>
        </w:rPr>
        <w:t>ní areály a st</w:t>
      </w:r>
      <w:r>
        <w:rPr>
          <w:rStyle w:val="FontStyle65"/>
          <w:sz w:val="20"/>
          <w:szCs w:val="20"/>
        </w:rPr>
        <w:t>ř</w:t>
      </w:r>
      <w:r>
        <w:rPr>
          <w:rStyle w:val="FontStyle70"/>
          <w:sz w:val="20"/>
          <w:szCs w:val="20"/>
        </w:rPr>
        <w:t>ediska se zastoupením hotel</w:t>
      </w:r>
      <w:r>
        <w:rPr>
          <w:rStyle w:val="FontStyle65"/>
          <w:sz w:val="20"/>
          <w:szCs w:val="20"/>
        </w:rPr>
        <w:t xml:space="preserve">ů, </w:t>
      </w:r>
      <w:r>
        <w:rPr>
          <w:rStyle w:val="FontStyle70"/>
          <w:sz w:val="20"/>
          <w:szCs w:val="20"/>
        </w:rPr>
        <w:t>penzion</w:t>
      </w:r>
      <w:r>
        <w:rPr>
          <w:rStyle w:val="FontStyle65"/>
          <w:sz w:val="20"/>
          <w:szCs w:val="20"/>
        </w:rPr>
        <w:t xml:space="preserve">ů </w:t>
      </w:r>
      <w:r>
        <w:rPr>
          <w:rStyle w:val="FontStyle70"/>
          <w:sz w:val="20"/>
          <w:szCs w:val="20"/>
        </w:rPr>
        <w:t>a ostatních ubytovacích za</w:t>
      </w:r>
      <w:r>
        <w:rPr>
          <w:rStyle w:val="FontStyle65"/>
          <w:sz w:val="20"/>
          <w:szCs w:val="20"/>
        </w:rPr>
        <w:t>ř</w:t>
      </w:r>
      <w:r>
        <w:rPr>
          <w:rStyle w:val="FontStyle70"/>
          <w:sz w:val="20"/>
          <w:szCs w:val="20"/>
        </w:rPr>
        <w:t>ízení</w:t>
      </w:r>
    </w:p>
    <w:p w:rsidR="007972BA" w:rsidRDefault="007972BA" w:rsidP="007972BA">
      <w:pPr>
        <w:pStyle w:val="Style46"/>
        <w:widowControl/>
        <w:spacing w:before="43"/>
        <w:jc w:val="left"/>
        <w:rPr>
          <w:rStyle w:val="FontStyle71"/>
          <w:sz w:val="20"/>
          <w:szCs w:val="20"/>
        </w:rPr>
      </w:pPr>
      <w:r>
        <w:rPr>
          <w:rStyle w:val="FontStyle71"/>
          <w:sz w:val="20"/>
          <w:szCs w:val="20"/>
        </w:rPr>
        <w:t>Přípustné využití:</w:t>
      </w:r>
    </w:p>
    <w:p w:rsidR="007972BA" w:rsidRDefault="007972BA" w:rsidP="009423F8">
      <w:pPr>
        <w:pStyle w:val="Style43"/>
        <w:widowControl/>
        <w:tabs>
          <w:tab w:val="left" w:pos="706"/>
        </w:tabs>
        <w:spacing w:before="53" w:line="240" w:lineRule="auto"/>
        <w:ind w:left="352" w:firstLine="0"/>
        <w:jc w:val="left"/>
        <w:rPr>
          <w:rStyle w:val="FontStyle70"/>
          <w:sz w:val="20"/>
          <w:szCs w:val="20"/>
        </w:rPr>
      </w:pPr>
      <w:r>
        <w:rPr>
          <w:rStyle w:val="FontStyle70"/>
          <w:sz w:val="20"/>
          <w:szCs w:val="20"/>
        </w:rPr>
        <w:t>-</w:t>
      </w:r>
      <w:r>
        <w:rPr>
          <w:rStyle w:val="FontStyle70"/>
          <w:sz w:val="20"/>
          <w:szCs w:val="20"/>
        </w:rPr>
        <w:tab/>
        <w:t>související ob</w:t>
      </w:r>
      <w:r>
        <w:rPr>
          <w:rStyle w:val="FontStyle65"/>
          <w:sz w:val="20"/>
          <w:szCs w:val="20"/>
        </w:rPr>
        <w:t>č</w:t>
      </w:r>
      <w:r>
        <w:rPr>
          <w:rStyle w:val="FontStyle70"/>
          <w:sz w:val="20"/>
          <w:szCs w:val="20"/>
        </w:rPr>
        <w:t>anské vybavení</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stavby a zařízení podmiňující hromadnou rekreaci</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dopravní a technická infrastruktura slučitelná s hlavním využitím</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veřejná prostranství a zeleň</w:t>
      </w:r>
    </w:p>
    <w:p w:rsidR="007972BA" w:rsidRDefault="007972BA" w:rsidP="009423F8">
      <w:pPr>
        <w:pStyle w:val="Style22"/>
        <w:widowControl/>
        <w:numPr>
          <w:ilvl w:val="0"/>
          <w:numId w:val="28"/>
        </w:numPr>
        <w:tabs>
          <w:tab w:val="left" w:pos="706"/>
        </w:tabs>
        <w:spacing w:before="53" w:line="240" w:lineRule="auto"/>
        <w:ind w:left="352"/>
        <w:rPr>
          <w:rStyle w:val="FontStyle70"/>
          <w:sz w:val="20"/>
          <w:szCs w:val="20"/>
        </w:rPr>
      </w:pPr>
      <w:r>
        <w:rPr>
          <w:rStyle w:val="FontStyle70"/>
          <w:sz w:val="20"/>
          <w:szCs w:val="20"/>
        </w:rPr>
        <w:t>služební či pohotovostní byty</w:t>
      </w:r>
    </w:p>
    <w:p w:rsidR="00113D69" w:rsidRPr="00113D69" w:rsidRDefault="00113D69" w:rsidP="009423F8">
      <w:pPr>
        <w:pStyle w:val="Style22"/>
        <w:widowControl/>
        <w:numPr>
          <w:ilvl w:val="0"/>
          <w:numId w:val="28"/>
        </w:numPr>
        <w:tabs>
          <w:tab w:val="left" w:pos="706"/>
        </w:tabs>
        <w:spacing w:before="53" w:line="240" w:lineRule="auto"/>
        <w:ind w:left="352"/>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sectPr w:rsidR="00113D69" w:rsidRPr="00113D69"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45A" w:rsidRDefault="00CF545A" w:rsidP="001F396F">
      <w:pPr>
        <w:spacing w:after="0" w:line="240" w:lineRule="auto"/>
      </w:pPr>
      <w:r>
        <w:separator/>
      </w:r>
    </w:p>
  </w:endnote>
  <w:endnote w:type="continuationSeparator" w:id="0">
    <w:p w:rsidR="00CF545A" w:rsidRDefault="00CF545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45A" w:rsidRDefault="00CF545A" w:rsidP="001F396F">
      <w:pPr>
        <w:spacing w:after="0" w:line="240" w:lineRule="auto"/>
      </w:pPr>
      <w:r>
        <w:separator/>
      </w:r>
    </w:p>
  </w:footnote>
  <w:footnote w:type="continuationSeparator" w:id="0">
    <w:p w:rsidR="00CF545A" w:rsidRDefault="00CF545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4A2"/>
    <w:rsid w:val="003F6C6E"/>
    <w:rsid w:val="00403216"/>
    <w:rsid w:val="004039E3"/>
    <w:rsid w:val="0040547A"/>
    <w:rsid w:val="004076C0"/>
    <w:rsid w:val="004102E3"/>
    <w:rsid w:val="0041178F"/>
    <w:rsid w:val="00417F94"/>
    <w:rsid w:val="00421E04"/>
    <w:rsid w:val="00422567"/>
    <w:rsid w:val="004233FB"/>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17D7"/>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45A"/>
    <w:rsid w:val="00CF5557"/>
    <w:rsid w:val="00CF63AE"/>
    <w:rsid w:val="00D01420"/>
    <w:rsid w:val="00D02144"/>
    <w:rsid w:val="00D02981"/>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Words>
  <Characters>595</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2017-10-05T10:15:00Z</dcterms:created>
  <dcterms:modified xsi:type="dcterms:W3CDTF">2017-10-05T10:17:00Z</dcterms:modified>
</cp:coreProperties>
</file>