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3063" w:rsidRDefault="00F53063" w:rsidP="00F53063">
      <w:pPr>
        <w:pStyle w:val="Style29"/>
        <w:widowControl/>
        <w:spacing w:before="53" w:line="240" w:lineRule="auto"/>
        <w:jc w:val="both"/>
        <w:rPr>
          <w:rStyle w:val="FontStyle71"/>
          <w:sz w:val="20"/>
          <w:szCs w:val="20"/>
          <w:u w:val="single"/>
        </w:rPr>
      </w:pPr>
      <w:r>
        <w:rPr>
          <w:rStyle w:val="FontStyle71"/>
          <w:sz w:val="20"/>
          <w:szCs w:val="20"/>
          <w:u w:val="single"/>
        </w:rPr>
        <w:t>OS plochy pro tělovýchovu a sport</w:t>
      </w:r>
    </w:p>
    <w:p w:rsidR="00F53063" w:rsidRDefault="00F53063" w:rsidP="00F53063">
      <w:pPr>
        <w:pStyle w:val="Style19"/>
        <w:widowControl/>
        <w:spacing w:before="43"/>
        <w:rPr>
          <w:rStyle w:val="FontStyle71"/>
          <w:sz w:val="20"/>
          <w:szCs w:val="20"/>
        </w:rPr>
      </w:pPr>
    </w:p>
    <w:p w:rsidR="001E7ADA" w:rsidRDefault="008B2CC7" w:rsidP="001E7ADA">
      <w:pPr>
        <w:autoSpaceDE w:val="0"/>
        <w:autoSpaceDN w:val="0"/>
        <w:adjustRightInd w:val="0"/>
        <w:spacing w:after="0"/>
        <w:rPr>
          <w:rFonts w:ascii="Arial" w:hAnsi="Arial" w:cs="Arial"/>
          <w:color w:val="000000"/>
          <w:sz w:val="20"/>
          <w:szCs w:val="20"/>
        </w:rPr>
      </w:pPr>
      <w:r w:rsidRPr="008B2CC7">
        <w:rPr>
          <w:rFonts w:ascii="Arial" w:eastAsia="MS Mincho" w:hAnsi="Arial" w:cs="Arial"/>
          <w:b/>
          <w:bCs/>
          <w:sz w:val="20"/>
          <w:szCs w:val="20"/>
        </w:rPr>
        <w:t xml:space="preserve">zastavitelná plocha </w:t>
      </w:r>
      <w:r w:rsidR="001E7ADA">
        <w:rPr>
          <w:rFonts w:ascii="Arial" w:hAnsi="Arial" w:cs="Arial"/>
          <w:b/>
          <w:bCs/>
          <w:sz w:val="20"/>
          <w:szCs w:val="20"/>
        </w:rPr>
        <w:t>č.</w:t>
      </w:r>
      <w:r w:rsidR="001E7ADA" w:rsidRPr="00BA7E28">
        <w:rPr>
          <w:rFonts w:ascii="Arial" w:hAnsi="Arial" w:cs="Arial"/>
          <w:b/>
          <w:bCs/>
          <w:sz w:val="20"/>
          <w:szCs w:val="20"/>
        </w:rPr>
        <w:t xml:space="preserve"> 68</w:t>
      </w:r>
      <w:r w:rsidR="001E7ADA" w:rsidRPr="00BA7E28">
        <w:rPr>
          <w:rFonts w:ascii="Arial" w:hAnsi="Arial" w:cs="Arial"/>
          <w:sz w:val="20"/>
          <w:szCs w:val="20"/>
        </w:rPr>
        <w:t xml:space="preserve"> </w:t>
      </w:r>
      <w:r w:rsidR="001E7ADA" w:rsidRPr="00BA7E28">
        <w:rPr>
          <w:rFonts w:ascii="Arial" w:hAnsi="Arial" w:cs="Arial"/>
          <w:b/>
          <w:bCs/>
          <w:sz w:val="20"/>
          <w:szCs w:val="20"/>
        </w:rPr>
        <w:t>U Bečvy</w:t>
      </w:r>
      <w:r w:rsidR="001E7ADA" w:rsidRPr="00BA7E28">
        <w:rPr>
          <w:rFonts w:ascii="Arial" w:hAnsi="Arial" w:cs="Arial"/>
          <w:sz w:val="20"/>
          <w:szCs w:val="20"/>
        </w:rPr>
        <w:t xml:space="preserve">  </w:t>
      </w:r>
      <w:r w:rsidR="001E7ADA" w:rsidRPr="00BA7E28">
        <w:rPr>
          <w:rFonts w:ascii="Arial" w:hAnsi="Arial" w:cs="Arial"/>
          <w:color w:val="000000"/>
          <w:sz w:val="20"/>
          <w:szCs w:val="20"/>
        </w:rPr>
        <w:t>(0,8</w:t>
      </w:r>
      <w:r w:rsidR="001E7ADA">
        <w:rPr>
          <w:rFonts w:ascii="Arial" w:hAnsi="Arial" w:cs="Arial"/>
          <w:color w:val="000000"/>
          <w:sz w:val="20"/>
          <w:szCs w:val="20"/>
        </w:rPr>
        <w:t>3</w:t>
      </w:r>
      <w:r w:rsidR="001E7ADA" w:rsidRPr="00BA7E28">
        <w:rPr>
          <w:rFonts w:ascii="Arial" w:hAnsi="Arial" w:cs="Arial"/>
          <w:color w:val="000000"/>
          <w:sz w:val="20"/>
          <w:szCs w:val="20"/>
        </w:rPr>
        <w:t xml:space="preserve"> ha)</w:t>
      </w:r>
    </w:p>
    <w:p w:rsidR="001E7ADA" w:rsidRPr="009B62EF" w:rsidRDefault="001E7ADA" w:rsidP="001E7ADA">
      <w:pPr>
        <w:pStyle w:val="Default"/>
        <w:spacing w:line="276" w:lineRule="auto"/>
        <w:rPr>
          <w:rFonts w:ascii="Arial" w:hAnsi="Arial" w:cs="Arial"/>
          <w:color w:val="auto"/>
          <w:sz w:val="20"/>
          <w:szCs w:val="20"/>
        </w:rPr>
      </w:pPr>
      <w:r w:rsidRPr="009B62EF">
        <w:rPr>
          <w:rFonts w:ascii="Arial" w:hAnsi="Arial" w:cs="Arial"/>
          <w:color w:val="auto"/>
          <w:sz w:val="20"/>
          <w:szCs w:val="20"/>
        </w:rPr>
        <w:t>k.</w:t>
      </w:r>
      <w:proofErr w:type="spellStart"/>
      <w:r w:rsidRPr="009B62EF">
        <w:rPr>
          <w:rFonts w:ascii="Arial" w:hAnsi="Arial" w:cs="Arial"/>
          <w:color w:val="auto"/>
          <w:sz w:val="20"/>
          <w:szCs w:val="20"/>
        </w:rPr>
        <w:t>ú</w:t>
      </w:r>
      <w:proofErr w:type="spellEnd"/>
      <w:r>
        <w:rPr>
          <w:rFonts w:ascii="Arial" w:hAnsi="Arial" w:cs="Arial"/>
          <w:color w:val="auto"/>
          <w:sz w:val="20"/>
          <w:szCs w:val="20"/>
        </w:rPr>
        <w:t>.</w:t>
      </w:r>
      <w:r w:rsidRPr="009B62EF">
        <w:rPr>
          <w:rFonts w:ascii="Arial" w:hAnsi="Arial" w:cs="Arial"/>
          <w:color w:val="auto"/>
          <w:sz w:val="20"/>
          <w:szCs w:val="20"/>
        </w:rPr>
        <w:t xml:space="preserve"> Velké Karlovice</w:t>
      </w:r>
    </w:p>
    <w:p w:rsidR="001E7ADA" w:rsidRPr="00BA7E28" w:rsidRDefault="001E7ADA" w:rsidP="001E7ADA">
      <w:pPr>
        <w:autoSpaceDE w:val="0"/>
        <w:autoSpaceDN w:val="0"/>
        <w:adjustRightInd w:val="0"/>
        <w:spacing w:after="0"/>
        <w:rPr>
          <w:rFonts w:ascii="Arial" w:hAnsi="Arial" w:cs="Arial"/>
          <w:i/>
          <w:iCs/>
          <w:color w:val="000000"/>
          <w:sz w:val="20"/>
          <w:szCs w:val="20"/>
        </w:rPr>
      </w:pPr>
      <w:r w:rsidRPr="00BA7E28">
        <w:rPr>
          <w:rFonts w:ascii="Arial" w:hAnsi="Arial" w:cs="Arial"/>
          <w:i/>
          <w:iCs/>
          <w:color w:val="000000"/>
          <w:sz w:val="20"/>
          <w:szCs w:val="20"/>
        </w:rPr>
        <w:t xml:space="preserve">limity využití plochy: </w:t>
      </w:r>
    </w:p>
    <w:p w:rsidR="001E7ADA" w:rsidRDefault="001E7ADA" w:rsidP="001E7ADA">
      <w:pPr>
        <w:autoSpaceDE w:val="0"/>
        <w:autoSpaceDN w:val="0"/>
        <w:adjustRightInd w:val="0"/>
        <w:spacing w:after="0"/>
        <w:rPr>
          <w:rFonts w:ascii="Arial" w:hAnsi="Arial" w:cs="Arial"/>
          <w:color w:val="000000"/>
          <w:sz w:val="20"/>
          <w:szCs w:val="20"/>
        </w:rPr>
      </w:pPr>
      <w:r w:rsidRPr="00BA7E28">
        <w:rPr>
          <w:rFonts w:ascii="Arial" w:hAnsi="Arial" w:cs="Arial"/>
          <w:color w:val="000000"/>
          <w:sz w:val="20"/>
          <w:szCs w:val="20"/>
        </w:rPr>
        <w:t>- část plochy leží ve stanoveném záplavovém území Q100</w:t>
      </w:r>
    </w:p>
    <w:p w:rsidR="001E7ADA" w:rsidRPr="000B01B8" w:rsidRDefault="001E7ADA" w:rsidP="001E7ADA">
      <w:pPr>
        <w:autoSpaceDE w:val="0"/>
        <w:autoSpaceDN w:val="0"/>
        <w:adjustRightInd w:val="0"/>
        <w:spacing w:after="0"/>
        <w:rPr>
          <w:rFonts w:ascii="Arial" w:hAnsi="Arial" w:cs="Arial"/>
          <w:color w:val="000000"/>
          <w:sz w:val="20"/>
          <w:szCs w:val="20"/>
        </w:rPr>
      </w:pPr>
      <w:r w:rsidRPr="000B01B8">
        <w:rPr>
          <w:rFonts w:ascii="Arial" w:hAnsi="Arial" w:cs="Arial"/>
          <w:color w:val="000000"/>
          <w:sz w:val="20"/>
          <w:szCs w:val="20"/>
        </w:rPr>
        <w:t xml:space="preserve">- přes pozemek vede nadzemní elektrické vedení 22 </w:t>
      </w:r>
      <w:proofErr w:type="spellStart"/>
      <w:r w:rsidRPr="000B01B8">
        <w:rPr>
          <w:rFonts w:ascii="Arial" w:hAnsi="Arial" w:cs="Arial"/>
          <w:color w:val="000000"/>
          <w:sz w:val="20"/>
          <w:szCs w:val="20"/>
        </w:rPr>
        <w:t>kV</w:t>
      </w:r>
      <w:proofErr w:type="spellEnd"/>
      <w:r w:rsidRPr="000B01B8">
        <w:rPr>
          <w:rFonts w:ascii="Arial" w:hAnsi="Arial" w:cs="Arial"/>
          <w:color w:val="000000"/>
          <w:sz w:val="20"/>
          <w:szCs w:val="20"/>
        </w:rPr>
        <w:t xml:space="preserve"> </w:t>
      </w:r>
    </w:p>
    <w:p w:rsidR="001E7ADA" w:rsidRPr="00BA7E28" w:rsidRDefault="001E7ADA" w:rsidP="001E7ADA">
      <w:pPr>
        <w:autoSpaceDE w:val="0"/>
        <w:autoSpaceDN w:val="0"/>
        <w:adjustRightInd w:val="0"/>
        <w:spacing w:after="0"/>
        <w:rPr>
          <w:rFonts w:ascii="Arial" w:hAnsi="Arial" w:cs="Arial"/>
          <w:color w:val="000000"/>
          <w:sz w:val="20"/>
          <w:szCs w:val="20"/>
        </w:rPr>
      </w:pPr>
      <w:r w:rsidRPr="00BA7E28">
        <w:rPr>
          <w:rFonts w:ascii="Arial" w:hAnsi="Arial" w:cs="Arial"/>
          <w:i/>
          <w:iCs/>
          <w:color w:val="000000"/>
          <w:sz w:val="20"/>
          <w:szCs w:val="20"/>
        </w:rPr>
        <w:t xml:space="preserve">dříve vymezena v ÚP: </w:t>
      </w:r>
      <w:r w:rsidRPr="00BA7E28">
        <w:rPr>
          <w:rFonts w:ascii="Arial" w:hAnsi="Arial" w:cs="Arial"/>
          <w:i/>
          <w:iCs/>
          <w:color w:val="000000"/>
          <w:sz w:val="20"/>
          <w:szCs w:val="20"/>
        </w:rPr>
        <w:tab/>
      </w:r>
      <w:r w:rsidRPr="008822E3">
        <w:rPr>
          <w:rFonts w:ascii="Arial" w:hAnsi="Arial" w:cs="Arial"/>
          <w:color w:val="000000"/>
          <w:sz w:val="20"/>
          <w:szCs w:val="20"/>
        </w:rPr>
        <w:t>ano</w:t>
      </w:r>
    </w:p>
    <w:p w:rsidR="001E7ADA" w:rsidRPr="00BA7E28" w:rsidRDefault="001E7ADA" w:rsidP="001E7ADA">
      <w:pPr>
        <w:autoSpaceDE w:val="0"/>
        <w:autoSpaceDN w:val="0"/>
        <w:adjustRightInd w:val="0"/>
        <w:spacing w:after="0"/>
        <w:rPr>
          <w:rFonts w:ascii="Arial" w:hAnsi="Arial" w:cs="Arial"/>
          <w:i/>
          <w:iCs/>
          <w:color w:val="000000"/>
          <w:sz w:val="20"/>
          <w:szCs w:val="20"/>
        </w:rPr>
      </w:pPr>
      <w:r w:rsidRPr="00BA7E28">
        <w:rPr>
          <w:rFonts w:ascii="Arial" w:hAnsi="Arial" w:cs="Arial"/>
          <w:i/>
          <w:iCs/>
          <w:color w:val="000000"/>
          <w:sz w:val="20"/>
          <w:szCs w:val="20"/>
        </w:rPr>
        <w:t>popis a zdůvodnění:</w:t>
      </w:r>
    </w:p>
    <w:p w:rsidR="001E7ADA" w:rsidRPr="00BA7E28" w:rsidRDefault="001E7ADA" w:rsidP="001E7ADA">
      <w:pPr>
        <w:pStyle w:val="CM22"/>
        <w:spacing w:line="276" w:lineRule="auto"/>
        <w:jc w:val="both"/>
        <w:rPr>
          <w:sz w:val="20"/>
          <w:szCs w:val="20"/>
        </w:rPr>
      </w:pPr>
      <w:r w:rsidRPr="00BA7E28">
        <w:rPr>
          <w:color w:val="000000"/>
          <w:sz w:val="20"/>
          <w:szCs w:val="20"/>
        </w:rPr>
        <w:t xml:space="preserve">- plocha </w:t>
      </w:r>
      <w:r w:rsidRPr="00BA7E28">
        <w:rPr>
          <w:sz w:val="20"/>
          <w:szCs w:val="20"/>
        </w:rPr>
        <w:t>p</w:t>
      </w:r>
      <w:r w:rsidRPr="00BA7E28">
        <w:rPr>
          <w:color w:val="221E1F"/>
          <w:sz w:val="20"/>
          <w:szCs w:val="20"/>
        </w:rPr>
        <w:t xml:space="preserve">ro zajištění podmínek pro rozvoj jezdeckého areálu </w:t>
      </w:r>
      <w:r w:rsidRPr="00BA7E28">
        <w:rPr>
          <w:sz w:val="20"/>
          <w:szCs w:val="20"/>
        </w:rPr>
        <w:t>navazuje na stávající jezdecký areál,</w:t>
      </w:r>
      <w:r>
        <w:rPr>
          <w:sz w:val="20"/>
          <w:szCs w:val="20"/>
        </w:rPr>
        <w:t xml:space="preserve"> </w:t>
      </w:r>
      <w:r w:rsidRPr="00BA7E28">
        <w:rPr>
          <w:sz w:val="20"/>
          <w:szCs w:val="20"/>
        </w:rPr>
        <w:t>na pozemcích se uvažuje s realizací kryté jízdárny s výběhem koní</w:t>
      </w:r>
    </w:p>
    <w:p w:rsidR="008B2CC7" w:rsidRDefault="008B2CC7" w:rsidP="001E7ADA">
      <w:pPr>
        <w:autoSpaceDE w:val="0"/>
        <w:autoSpaceDN w:val="0"/>
        <w:adjustRightInd w:val="0"/>
        <w:spacing w:after="0"/>
        <w:rPr>
          <w:rStyle w:val="FontStyle71"/>
          <w:sz w:val="20"/>
          <w:szCs w:val="20"/>
        </w:rPr>
      </w:pPr>
    </w:p>
    <w:p w:rsidR="00F53063" w:rsidRDefault="00F53063" w:rsidP="00F53063">
      <w:pPr>
        <w:pStyle w:val="Style19"/>
        <w:widowControl/>
        <w:spacing w:before="43"/>
        <w:rPr>
          <w:rStyle w:val="FontStyle71"/>
          <w:sz w:val="20"/>
          <w:szCs w:val="20"/>
        </w:rPr>
      </w:pPr>
      <w:r>
        <w:rPr>
          <w:rStyle w:val="FontStyle71"/>
          <w:sz w:val="20"/>
          <w:szCs w:val="20"/>
        </w:rPr>
        <w:t>Hlavní využití:</w:t>
      </w:r>
    </w:p>
    <w:p w:rsidR="00F53063" w:rsidRPr="00D16F4E" w:rsidRDefault="00F53063" w:rsidP="00F53063">
      <w:pPr>
        <w:pStyle w:val="Style22"/>
        <w:widowControl/>
        <w:tabs>
          <w:tab w:val="left" w:pos="710"/>
        </w:tabs>
        <w:spacing w:before="240" w:line="240" w:lineRule="auto"/>
        <w:ind w:left="357" w:firstLine="0"/>
        <w:rPr>
          <w:rStyle w:val="FontStyle70"/>
          <w:sz w:val="20"/>
          <w:szCs w:val="20"/>
        </w:rPr>
      </w:pPr>
      <w:r w:rsidRPr="00D16F4E">
        <w:rPr>
          <w:rStyle w:val="FontStyle70"/>
          <w:sz w:val="20"/>
          <w:szCs w:val="20"/>
        </w:rPr>
        <w:t>-</w:t>
      </w:r>
      <w:r w:rsidRPr="00D16F4E">
        <w:rPr>
          <w:rStyle w:val="FontStyle70"/>
          <w:sz w:val="20"/>
          <w:szCs w:val="20"/>
        </w:rPr>
        <w:tab/>
        <w:t>tělovýchova a sport</w:t>
      </w:r>
    </w:p>
    <w:p w:rsidR="00F53063" w:rsidRPr="00D16F4E" w:rsidRDefault="00F53063" w:rsidP="00F53063">
      <w:pPr>
        <w:pStyle w:val="Style46"/>
        <w:widowControl/>
        <w:spacing w:before="58"/>
        <w:jc w:val="left"/>
        <w:rPr>
          <w:rStyle w:val="FontStyle71"/>
          <w:sz w:val="20"/>
          <w:szCs w:val="20"/>
        </w:rPr>
      </w:pPr>
      <w:r w:rsidRPr="00D16F4E">
        <w:rPr>
          <w:rStyle w:val="FontStyle71"/>
          <w:sz w:val="20"/>
          <w:szCs w:val="20"/>
        </w:rPr>
        <w:t>P</w:t>
      </w:r>
      <w:r w:rsidRPr="00D16F4E">
        <w:rPr>
          <w:rStyle w:val="FontStyle68"/>
          <w:sz w:val="20"/>
          <w:szCs w:val="20"/>
        </w:rPr>
        <w:t>ř</w:t>
      </w:r>
      <w:r w:rsidRPr="00D16F4E">
        <w:rPr>
          <w:rStyle w:val="FontStyle71"/>
          <w:sz w:val="20"/>
          <w:szCs w:val="20"/>
        </w:rPr>
        <w:t>ípustné využití:</w:t>
      </w:r>
    </w:p>
    <w:p w:rsidR="00F53063" w:rsidRPr="00D16F4E" w:rsidRDefault="00F53063" w:rsidP="00F53063">
      <w:pPr>
        <w:pStyle w:val="Style22"/>
        <w:widowControl/>
        <w:numPr>
          <w:ilvl w:val="0"/>
          <w:numId w:val="29"/>
        </w:numPr>
        <w:tabs>
          <w:tab w:val="left" w:pos="710"/>
        </w:tabs>
        <w:spacing w:before="24" w:line="230" w:lineRule="exact"/>
        <w:ind w:left="355"/>
        <w:rPr>
          <w:rStyle w:val="FontStyle70"/>
          <w:strike/>
          <w:sz w:val="20"/>
          <w:szCs w:val="20"/>
        </w:rPr>
      </w:pPr>
      <w:r w:rsidRPr="00D16F4E">
        <w:rPr>
          <w:rStyle w:val="FontStyle70"/>
          <w:sz w:val="20"/>
          <w:szCs w:val="20"/>
        </w:rPr>
        <w:t>občanské vybavení slučitelné s hlavním využitím</w:t>
      </w:r>
      <w:r w:rsidRPr="00D16F4E">
        <w:rPr>
          <w:rStyle w:val="FontStyle70"/>
          <w:sz w:val="20"/>
          <w:szCs w:val="20"/>
          <w:highlight w:val="yellow"/>
        </w:rPr>
        <w:t xml:space="preserve"> </w:t>
      </w:r>
    </w:p>
    <w:p w:rsidR="00F53063" w:rsidRPr="00D16F4E" w:rsidRDefault="00F53063" w:rsidP="00F53063">
      <w:pPr>
        <w:pStyle w:val="Style22"/>
        <w:widowControl/>
        <w:numPr>
          <w:ilvl w:val="0"/>
          <w:numId w:val="29"/>
        </w:numPr>
        <w:tabs>
          <w:tab w:val="left" w:pos="710"/>
        </w:tabs>
        <w:ind w:left="355"/>
        <w:rPr>
          <w:rStyle w:val="FontStyle70"/>
          <w:sz w:val="20"/>
          <w:szCs w:val="20"/>
        </w:rPr>
      </w:pPr>
      <w:r w:rsidRPr="00D16F4E">
        <w:rPr>
          <w:rStyle w:val="FontStyle70"/>
          <w:sz w:val="20"/>
          <w:szCs w:val="20"/>
        </w:rPr>
        <w:t>služební byt</w:t>
      </w:r>
    </w:p>
    <w:p w:rsidR="00F53063" w:rsidRPr="00D16F4E" w:rsidRDefault="00F53063" w:rsidP="00F53063">
      <w:pPr>
        <w:pStyle w:val="Style22"/>
        <w:widowControl/>
        <w:numPr>
          <w:ilvl w:val="0"/>
          <w:numId w:val="29"/>
        </w:numPr>
        <w:tabs>
          <w:tab w:val="left" w:pos="710"/>
        </w:tabs>
        <w:ind w:left="355"/>
        <w:rPr>
          <w:rStyle w:val="FontStyle70"/>
          <w:sz w:val="20"/>
          <w:szCs w:val="20"/>
        </w:rPr>
      </w:pPr>
      <w:r w:rsidRPr="00D16F4E">
        <w:rPr>
          <w:rStyle w:val="FontStyle70"/>
          <w:sz w:val="20"/>
          <w:szCs w:val="20"/>
        </w:rPr>
        <w:t>veřejná prostranství, informační a reklamní zařízení, stavby pro reklamu, zeleň</w:t>
      </w:r>
    </w:p>
    <w:p w:rsidR="00F53063" w:rsidRDefault="00F53063" w:rsidP="00F53063">
      <w:pPr>
        <w:pStyle w:val="Style22"/>
        <w:widowControl/>
        <w:tabs>
          <w:tab w:val="left" w:pos="710"/>
        </w:tabs>
        <w:ind w:left="355" w:firstLine="0"/>
        <w:rPr>
          <w:rStyle w:val="FontStyle70"/>
          <w:strike/>
          <w:sz w:val="20"/>
          <w:szCs w:val="20"/>
        </w:rPr>
      </w:pPr>
      <w:r w:rsidRPr="00D16F4E">
        <w:rPr>
          <w:rStyle w:val="FontStyle70"/>
          <w:sz w:val="20"/>
          <w:szCs w:val="20"/>
        </w:rPr>
        <w:t>-</w:t>
      </w:r>
      <w:r w:rsidRPr="00D16F4E">
        <w:rPr>
          <w:rStyle w:val="FontStyle70"/>
          <w:sz w:val="20"/>
          <w:szCs w:val="20"/>
        </w:rPr>
        <w:tab/>
        <w:t>dopravní a technická</w:t>
      </w:r>
      <w:r>
        <w:rPr>
          <w:rStyle w:val="FontStyle70"/>
          <w:sz w:val="20"/>
          <w:szCs w:val="20"/>
        </w:rPr>
        <w:t xml:space="preserve"> infrastruktura slučitelná s hlavním využitím</w:t>
      </w:r>
    </w:p>
    <w:p w:rsidR="00F53063" w:rsidRDefault="00F53063" w:rsidP="00F53063">
      <w:pPr>
        <w:pStyle w:val="Style46"/>
        <w:widowControl/>
        <w:spacing w:line="264" w:lineRule="exact"/>
        <w:jc w:val="left"/>
        <w:rPr>
          <w:rStyle w:val="FontStyle71"/>
          <w:sz w:val="20"/>
          <w:szCs w:val="20"/>
        </w:rPr>
      </w:pPr>
    </w:p>
    <w:p w:rsidR="00F53063" w:rsidRDefault="00F53063" w:rsidP="00F53063">
      <w:pPr>
        <w:pStyle w:val="Style46"/>
        <w:widowControl/>
        <w:spacing w:line="264" w:lineRule="exact"/>
        <w:jc w:val="left"/>
        <w:rPr>
          <w:rStyle w:val="FontStyle71"/>
          <w:sz w:val="20"/>
          <w:szCs w:val="20"/>
        </w:rPr>
      </w:pPr>
      <w:r>
        <w:rPr>
          <w:rStyle w:val="FontStyle71"/>
          <w:sz w:val="20"/>
          <w:szCs w:val="20"/>
        </w:rPr>
        <w:t>Nep</w:t>
      </w:r>
      <w:r>
        <w:rPr>
          <w:rStyle w:val="FontStyle68"/>
          <w:sz w:val="20"/>
          <w:szCs w:val="20"/>
        </w:rPr>
        <w:t>ř</w:t>
      </w:r>
      <w:r>
        <w:rPr>
          <w:rStyle w:val="FontStyle71"/>
          <w:sz w:val="20"/>
          <w:szCs w:val="20"/>
        </w:rPr>
        <w:t>ípustné využití:</w:t>
      </w:r>
    </w:p>
    <w:p w:rsidR="00F53063" w:rsidRDefault="00F53063" w:rsidP="00F53063">
      <w:pPr>
        <w:pStyle w:val="Style22"/>
        <w:widowControl/>
        <w:numPr>
          <w:ilvl w:val="0"/>
          <w:numId w:val="29"/>
        </w:numPr>
        <w:tabs>
          <w:tab w:val="left" w:pos="710"/>
        </w:tabs>
        <w:spacing w:before="245" w:line="240" w:lineRule="auto"/>
        <w:ind w:left="355"/>
        <w:rPr>
          <w:rStyle w:val="FontStyle70"/>
          <w:sz w:val="20"/>
          <w:szCs w:val="20"/>
        </w:rPr>
      </w:pPr>
      <w:r>
        <w:rPr>
          <w:rStyle w:val="FontStyle70"/>
          <w:sz w:val="20"/>
          <w:szCs w:val="20"/>
        </w:rPr>
        <w:t>motoristický sport</w:t>
      </w:r>
    </w:p>
    <w:p w:rsidR="00A03CDE" w:rsidRPr="00F53063" w:rsidRDefault="00A03CDE" w:rsidP="00F53063">
      <w:pPr>
        <w:rPr>
          <w:rStyle w:val="FontStyle70"/>
          <w:rFonts w:ascii="Calibri" w:hAnsi="Calibri" w:cs="Calibri"/>
          <w:sz w:val="22"/>
          <w:szCs w:val="20"/>
        </w:rPr>
      </w:pPr>
    </w:p>
    <w:sectPr w:rsidR="00A03CDE" w:rsidRPr="00F53063"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6CD5" w:rsidRDefault="001D6CD5" w:rsidP="001F396F">
      <w:pPr>
        <w:spacing w:after="0" w:line="240" w:lineRule="auto"/>
      </w:pPr>
      <w:r>
        <w:separator/>
      </w:r>
    </w:p>
  </w:endnote>
  <w:endnote w:type="continuationSeparator" w:id="0">
    <w:p w:rsidR="001D6CD5" w:rsidRDefault="001D6CD5"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6CD5" w:rsidRDefault="001D6CD5" w:rsidP="001F396F">
      <w:pPr>
        <w:spacing w:after="0" w:line="240" w:lineRule="auto"/>
      </w:pPr>
      <w:r>
        <w:separator/>
      </w:r>
    </w:p>
  </w:footnote>
  <w:footnote w:type="continuationSeparator" w:id="0">
    <w:p w:rsidR="001D6CD5" w:rsidRDefault="001D6CD5"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18B8"/>
    <w:rsid w:val="00102625"/>
    <w:rsid w:val="00106790"/>
    <w:rsid w:val="0010753A"/>
    <w:rsid w:val="001102BC"/>
    <w:rsid w:val="00111585"/>
    <w:rsid w:val="00113D69"/>
    <w:rsid w:val="001153BE"/>
    <w:rsid w:val="00116E07"/>
    <w:rsid w:val="00120D26"/>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D6CD5"/>
    <w:rsid w:val="001E2349"/>
    <w:rsid w:val="001E5D4C"/>
    <w:rsid w:val="001E7ADA"/>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5A2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592F"/>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048"/>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084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2CC7"/>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757E"/>
    <w:rsid w:val="00960513"/>
    <w:rsid w:val="0096262D"/>
    <w:rsid w:val="009677F6"/>
    <w:rsid w:val="00970D98"/>
    <w:rsid w:val="00971D85"/>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1B0"/>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97E"/>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50F"/>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 w:type="paragraph" w:customStyle="1" w:styleId="CM45">
    <w:name w:val="CM45"/>
    <w:basedOn w:val="Default"/>
    <w:next w:val="Default"/>
    <w:uiPriority w:val="99"/>
    <w:rsid w:val="008B2CC7"/>
    <w:pPr>
      <w:widowControl w:val="0"/>
      <w:spacing w:line="233" w:lineRule="atLeast"/>
    </w:pPr>
    <w:rPr>
      <w:rFonts w:ascii="Arial" w:eastAsia="Times New Roman" w:hAnsi="Arial" w:cs="Arial"/>
      <w:color w:val="auto"/>
      <w:lang w:eastAsia="cs-CZ"/>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109</Words>
  <Characters>646</Characters>
  <Application>Microsoft Office Word</Application>
  <DocSecurity>0</DocSecurity>
  <Lines>5</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2017-10-05T10:50:00Z</dcterms:created>
  <dcterms:modified xsi:type="dcterms:W3CDTF">2017-10-05T10:51:00Z</dcterms:modified>
</cp:coreProperties>
</file>