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6510A3" w:rsidRPr="009B62EF" w:rsidRDefault="0047145C" w:rsidP="006510A3">
      <w:pPr>
        <w:pStyle w:val="Default"/>
        <w:spacing w:line="276" w:lineRule="auto"/>
        <w:rPr>
          <w:rFonts w:ascii="Arial" w:eastAsia="MS Mincho" w:hAnsi="Arial" w:cs="Arial"/>
          <w:b/>
          <w:bCs/>
          <w:sz w:val="20"/>
          <w:szCs w:val="20"/>
        </w:rPr>
      </w:pPr>
      <w:r>
        <w:rPr>
          <w:rFonts w:ascii="Arial" w:eastAsia="MS Mincho" w:hAnsi="Arial" w:cs="Arial"/>
          <w:b/>
          <w:bCs/>
          <w:sz w:val="20"/>
          <w:szCs w:val="20"/>
        </w:rPr>
        <w:t xml:space="preserve">zastavitelná plocha č. </w:t>
      </w:r>
      <w:r w:rsidR="006510A3" w:rsidRPr="009B62EF">
        <w:rPr>
          <w:rFonts w:ascii="Arial" w:eastAsia="MS Mincho" w:hAnsi="Arial" w:cs="Arial"/>
          <w:b/>
          <w:bCs/>
          <w:sz w:val="20"/>
          <w:szCs w:val="20"/>
        </w:rPr>
        <w:t xml:space="preserve">82 </w:t>
      </w:r>
      <w:proofErr w:type="spellStart"/>
      <w:r w:rsidR="006510A3" w:rsidRPr="009B62EF">
        <w:rPr>
          <w:rFonts w:ascii="Arial" w:eastAsia="MS Mincho" w:hAnsi="Arial" w:cs="Arial"/>
          <w:b/>
          <w:bCs/>
          <w:sz w:val="20"/>
          <w:szCs w:val="20"/>
        </w:rPr>
        <w:t>Adamíky</w:t>
      </w:r>
      <w:proofErr w:type="spellEnd"/>
      <w:r w:rsidR="006510A3">
        <w:rPr>
          <w:rFonts w:ascii="Arial" w:eastAsia="MS Mincho" w:hAnsi="Arial" w:cs="Arial"/>
          <w:b/>
          <w:bCs/>
          <w:sz w:val="20"/>
          <w:szCs w:val="20"/>
        </w:rPr>
        <w:t xml:space="preserve"> </w:t>
      </w:r>
      <w:r w:rsidR="006510A3" w:rsidRPr="00373BA6">
        <w:rPr>
          <w:rFonts w:ascii="Arial" w:hAnsi="Arial" w:cs="Arial"/>
          <w:sz w:val="20"/>
          <w:szCs w:val="20"/>
        </w:rPr>
        <w:t>(0,</w:t>
      </w:r>
      <w:r w:rsidR="006510A3">
        <w:rPr>
          <w:rFonts w:ascii="Arial" w:hAnsi="Arial" w:cs="Arial"/>
          <w:sz w:val="20"/>
          <w:szCs w:val="20"/>
        </w:rPr>
        <w:t>06</w:t>
      </w:r>
      <w:r w:rsidR="006510A3" w:rsidRPr="00373BA6">
        <w:rPr>
          <w:rFonts w:ascii="Arial" w:hAnsi="Arial" w:cs="Arial"/>
          <w:sz w:val="20"/>
          <w:szCs w:val="20"/>
        </w:rPr>
        <w:t xml:space="preserve"> ha)</w:t>
      </w:r>
    </w:p>
    <w:p w:rsidR="006510A3" w:rsidRPr="009B62EF" w:rsidRDefault="006510A3" w:rsidP="006510A3">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r>
        <w:rPr>
          <w:rFonts w:ascii="Arial" w:hAnsi="Arial" w:cs="Arial"/>
          <w:color w:val="auto"/>
          <w:sz w:val="20"/>
          <w:szCs w:val="20"/>
        </w:rPr>
        <w:t>.</w:t>
      </w:r>
      <w:r w:rsidRPr="009B62EF">
        <w:rPr>
          <w:rFonts w:ascii="Arial" w:hAnsi="Arial" w:cs="Arial"/>
          <w:color w:val="auto"/>
          <w:sz w:val="20"/>
          <w:szCs w:val="20"/>
        </w:rPr>
        <w:t>Velké</w:t>
      </w:r>
      <w:proofErr w:type="spellEnd"/>
      <w:r w:rsidRPr="009B62EF">
        <w:rPr>
          <w:rFonts w:ascii="Arial" w:hAnsi="Arial" w:cs="Arial"/>
          <w:color w:val="auto"/>
          <w:sz w:val="20"/>
          <w:szCs w:val="20"/>
        </w:rPr>
        <w:t xml:space="preserve"> Karlovice</w:t>
      </w:r>
    </w:p>
    <w:p w:rsidR="006510A3" w:rsidRDefault="006510A3" w:rsidP="006510A3">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 xml:space="preserve">limity využití plochy: </w:t>
      </w:r>
    </w:p>
    <w:p w:rsidR="006510A3" w:rsidRDefault="006510A3" w:rsidP="006510A3">
      <w:pPr>
        <w:autoSpaceDE w:val="0"/>
        <w:autoSpaceDN w:val="0"/>
        <w:adjustRightInd w:val="0"/>
        <w:spacing w:after="0"/>
        <w:jc w:val="both"/>
        <w:rPr>
          <w:rFonts w:ascii="Arial" w:hAnsi="Arial" w:cs="Arial"/>
          <w:color w:val="000000"/>
          <w:sz w:val="20"/>
          <w:szCs w:val="20"/>
        </w:rPr>
      </w:pPr>
      <w:r w:rsidRPr="008822E3">
        <w:rPr>
          <w:rFonts w:ascii="Arial" w:hAnsi="Arial" w:cs="Arial"/>
          <w:iCs/>
          <w:color w:val="000000"/>
          <w:sz w:val="20"/>
          <w:szCs w:val="20"/>
        </w:rPr>
        <w:t xml:space="preserve">- plocha v blízkosti výrobního areálu, </w:t>
      </w:r>
      <w:r>
        <w:rPr>
          <w:rFonts w:ascii="Arial" w:hAnsi="Arial" w:cs="Arial"/>
          <w:color w:val="000000"/>
          <w:sz w:val="20"/>
          <w:szCs w:val="20"/>
        </w:rPr>
        <w:t xml:space="preserve">bydlení </w:t>
      </w:r>
      <w:r w:rsidRPr="00E81382">
        <w:rPr>
          <w:rFonts w:ascii="Arial" w:hAnsi="Arial" w:cs="Arial"/>
          <w:sz w:val="20"/>
          <w:szCs w:val="20"/>
        </w:rPr>
        <w:t xml:space="preserve">v lokalitě </w:t>
      </w:r>
      <w:r>
        <w:rPr>
          <w:rFonts w:ascii="Arial" w:hAnsi="Arial" w:cs="Arial"/>
          <w:sz w:val="20"/>
          <w:szCs w:val="20"/>
        </w:rPr>
        <w:t xml:space="preserve">za dodržení </w:t>
      </w:r>
      <w:r w:rsidRPr="00E81382">
        <w:rPr>
          <w:rFonts w:ascii="Arial" w:hAnsi="Arial" w:cs="Arial"/>
          <w:sz w:val="20"/>
          <w:szCs w:val="20"/>
        </w:rPr>
        <w:t>maximální přípustné hladiny hluku v chráněných vnitřních a venkovních prostorech staveb a venkovních prostorech</w:t>
      </w:r>
    </w:p>
    <w:p w:rsidR="006510A3" w:rsidRPr="009B62EF" w:rsidRDefault="006510A3" w:rsidP="006510A3">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 xml:space="preserve">dříve vymezena v ÚP: </w:t>
      </w:r>
      <w:r w:rsidRPr="009B62EF">
        <w:rPr>
          <w:rFonts w:ascii="Arial" w:hAnsi="Arial" w:cs="Arial"/>
          <w:i/>
          <w:iCs/>
          <w:color w:val="000000"/>
          <w:sz w:val="20"/>
          <w:szCs w:val="20"/>
        </w:rPr>
        <w:tab/>
      </w:r>
      <w:r w:rsidRPr="00F03447">
        <w:rPr>
          <w:rFonts w:ascii="Arial" w:hAnsi="Arial" w:cs="Arial"/>
          <w:color w:val="000000"/>
          <w:sz w:val="20"/>
          <w:szCs w:val="20"/>
        </w:rPr>
        <w:t>ne</w:t>
      </w:r>
    </w:p>
    <w:p w:rsidR="006510A3" w:rsidRPr="009B62EF" w:rsidRDefault="006510A3" w:rsidP="006510A3">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popis a zdůvodnění:</w:t>
      </w:r>
    </w:p>
    <w:p w:rsidR="006510A3" w:rsidRDefault="006510A3" w:rsidP="006510A3">
      <w:pPr>
        <w:pStyle w:val="Default"/>
        <w:spacing w:line="276" w:lineRule="auto"/>
        <w:rPr>
          <w:rFonts w:ascii="Arial" w:hAnsi="Arial" w:cs="Arial"/>
          <w:sz w:val="20"/>
          <w:szCs w:val="20"/>
        </w:rPr>
      </w:pPr>
      <w:r>
        <w:rPr>
          <w:rFonts w:ascii="Arial" w:hAnsi="Arial" w:cs="Arial"/>
          <w:color w:val="auto"/>
          <w:sz w:val="20"/>
          <w:szCs w:val="20"/>
        </w:rPr>
        <w:t xml:space="preserve">- </w:t>
      </w:r>
      <w:r w:rsidRPr="009B62EF">
        <w:rPr>
          <w:rFonts w:ascii="Arial" w:hAnsi="Arial" w:cs="Arial"/>
          <w:sz w:val="20"/>
          <w:szCs w:val="20"/>
        </w:rPr>
        <w:t>plocha navazuje na zastavěné území</w:t>
      </w:r>
    </w:p>
    <w:p w:rsidR="006510A3" w:rsidRDefault="006510A3" w:rsidP="006510A3">
      <w:pPr>
        <w:pStyle w:val="Default"/>
        <w:spacing w:line="276" w:lineRule="auto"/>
        <w:rPr>
          <w:rFonts w:ascii="Arial" w:hAnsi="Arial" w:cs="Arial"/>
          <w:sz w:val="20"/>
          <w:szCs w:val="20"/>
        </w:rPr>
      </w:pPr>
      <w:r>
        <w:rPr>
          <w:rFonts w:ascii="Arial" w:hAnsi="Arial" w:cs="Arial"/>
          <w:color w:val="auto"/>
          <w:sz w:val="20"/>
          <w:szCs w:val="20"/>
        </w:rPr>
        <w:t>-</w:t>
      </w:r>
      <w:r>
        <w:rPr>
          <w:rFonts w:ascii="Arial" w:hAnsi="Arial" w:cs="Arial"/>
          <w:sz w:val="20"/>
          <w:szCs w:val="20"/>
        </w:rPr>
        <w:t xml:space="preserve"> </w:t>
      </w:r>
      <w:r w:rsidRPr="009B62EF">
        <w:rPr>
          <w:rFonts w:ascii="Arial" w:hAnsi="Arial" w:cs="Arial"/>
          <w:sz w:val="20"/>
          <w:szCs w:val="20"/>
        </w:rPr>
        <w:t xml:space="preserve">je dobře dopravně dostupná z přilehlé </w:t>
      </w:r>
      <w:r>
        <w:rPr>
          <w:rFonts w:ascii="Arial" w:hAnsi="Arial" w:cs="Arial"/>
          <w:sz w:val="20"/>
          <w:szCs w:val="20"/>
        </w:rPr>
        <w:t xml:space="preserve">místní </w:t>
      </w:r>
      <w:r w:rsidRPr="009B62EF">
        <w:rPr>
          <w:rFonts w:ascii="Arial" w:hAnsi="Arial" w:cs="Arial"/>
          <w:sz w:val="20"/>
          <w:szCs w:val="20"/>
        </w:rPr>
        <w:t>komunikace</w:t>
      </w:r>
    </w:p>
    <w:p w:rsidR="00B20BB7" w:rsidRDefault="00B20BB7" w:rsidP="006510A3">
      <w:pPr>
        <w:pStyle w:val="Default"/>
        <w:spacing w:line="276" w:lineRule="auto"/>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476B1F" w:rsidRDefault="00476B1F" w:rsidP="00EE2C05">
      <w:pPr>
        <w:pStyle w:val="Style19"/>
        <w:widowControl/>
        <w:spacing w:before="53" w:line="240" w:lineRule="auto"/>
        <w:ind w:left="352"/>
        <w:rPr>
          <w:rStyle w:val="FontStyle70"/>
          <w:sz w:val="20"/>
          <w:szCs w:val="20"/>
        </w:rPr>
      </w:pPr>
    </w:p>
    <w:p w:rsidR="00476B1F" w:rsidRPr="00394B02" w:rsidRDefault="00476B1F" w:rsidP="00476B1F">
      <w:pPr>
        <w:pStyle w:val="Style19"/>
        <w:widowControl/>
        <w:spacing w:line="276" w:lineRule="auto"/>
        <w:rPr>
          <w:rStyle w:val="FontStyle70"/>
          <w:b/>
          <w:sz w:val="20"/>
          <w:szCs w:val="20"/>
        </w:rPr>
      </w:pPr>
      <w:r w:rsidRPr="00394B02">
        <w:rPr>
          <w:rStyle w:val="FontStyle70"/>
          <w:b/>
          <w:sz w:val="20"/>
          <w:szCs w:val="20"/>
        </w:rPr>
        <w:t>Podmíněně přípustné využití:</w:t>
      </w:r>
    </w:p>
    <w:p w:rsidR="00476B1F" w:rsidRPr="00126473" w:rsidRDefault="00476B1F" w:rsidP="00476B1F">
      <w:pPr>
        <w:pStyle w:val="Style22"/>
        <w:widowControl/>
        <w:numPr>
          <w:ilvl w:val="0"/>
          <w:numId w:val="32"/>
        </w:numPr>
        <w:tabs>
          <w:tab w:val="left" w:pos="993"/>
        </w:tabs>
        <w:spacing w:line="276" w:lineRule="auto"/>
        <w:ind w:left="709" w:hanging="425"/>
        <w:jc w:val="both"/>
        <w:rPr>
          <w:rStyle w:val="FontStyle70"/>
          <w:sz w:val="20"/>
          <w:szCs w:val="20"/>
        </w:rPr>
      </w:pPr>
      <w:r w:rsidRPr="00126473">
        <w:rPr>
          <w:rStyle w:val="FontStyle70"/>
          <w:sz w:val="20"/>
          <w:szCs w:val="20"/>
        </w:rPr>
        <w:t>pro ploch</w:t>
      </w:r>
      <w:r>
        <w:rPr>
          <w:rStyle w:val="FontStyle70"/>
          <w:sz w:val="20"/>
          <w:szCs w:val="20"/>
        </w:rPr>
        <w:t>u</w:t>
      </w:r>
      <w:r w:rsidRPr="00126473">
        <w:rPr>
          <w:rStyle w:val="FontStyle70"/>
          <w:sz w:val="20"/>
          <w:szCs w:val="20"/>
        </w:rPr>
        <w:t xml:space="preserve"> č. </w:t>
      </w:r>
      <w:r w:rsidR="00474FC3">
        <w:rPr>
          <w:rStyle w:val="FontStyle70"/>
          <w:sz w:val="20"/>
          <w:szCs w:val="20"/>
        </w:rPr>
        <w:t>82</w:t>
      </w:r>
      <w:r>
        <w:rPr>
          <w:rStyle w:val="FontStyle70"/>
          <w:sz w:val="20"/>
          <w:szCs w:val="20"/>
        </w:rPr>
        <w:t xml:space="preserve"> </w:t>
      </w:r>
      <w:r w:rsidRPr="00126473">
        <w:rPr>
          <w:rStyle w:val="FontStyle70"/>
          <w:sz w:val="20"/>
          <w:szCs w:val="20"/>
        </w:rPr>
        <w:t xml:space="preserve">je nutno v dalším stupni projektové přípravy prokázat, že v lokalitě nebudou překročeny maximální přípustné hladiny </w:t>
      </w:r>
      <w:r>
        <w:rPr>
          <w:rStyle w:val="FontStyle70"/>
          <w:sz w:val="20"/>
          <w:szCs w:val="20"/>
        </w:rPr>
        <w:t xml:space="preserve">hluku v chráněných vnitřních a </w:t>
      </w:r>
      <w:r w:rsidRPr="00126473">
        <w:rPr>
          <w:rStyle w:val="FontStyle70"/>
          <w:sz w:val="20"/>
          <w:szCs w:val="20"/>
        </w:rPr>
        <w:t>venkovních prostorech staveb a venkovních prostorech</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27A" w:rsidRDefault="00D2527A" w:rsidP="001F396F">
      <w:pPr>
        <w:spacing w:after="0" w:line="240" w:lineRule="auto"/>
      </w:pPr>
      <w:r>
        <w:separator/>
      </w:r>
    </w:p>
  </w:endnote>
  <w:endnote w:type="continuationSeparator" w:id="0">
    <w:p w:rsidR="00D2527A" w:rsidRDefault="00D2527A"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27A" w:rsidRDefault="00D2527A" w:rsidP="001F396F">
      <w:pPr>
        <w:spacing w:after="0" w:line="240" w:lineRule="auto"/>
      </w:pPr>
      <w:r>
        <w:separator/>
      </w:r>
    </w:p>
  </w:footnote>
  <w:footnote w:type="continuationSeparator" w:id="0">
    <w:p w:rsidR="00D2527A" w:rsidRDefault="00D2527A"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206"/>
    <w:rsid w:val="00001361"/>
    <w:rsid w:val="00010E57"/>
    <w:rsid w:val="00012CB7"/>
    <w:rsid w:val="00013539"/>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2B2"/>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958"/>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4FC3"/>
    <w:rsid w:val="004751BC"/>
    <w:rsid w:val="00475701"/>
    <w:rsid w:val="00476234"/>
    <w:rsid w:val="00476B1F"/>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6B3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0A3"/>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1A7E"/>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96D31"/>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52EA"/>
    <w:rsid w:val="00B0679D"/>
    <w:rsid w:val="00B148ED"/>
    <w:rsid w:val="00B14B27"/>
    <w:rsid w:val="00B1518F"/>
    <w:rsid w:val="00B17970"/>
    <w:rsid w:val="00B2041F"/>
    <w:rsid w:val="00B20BB7"/>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20D3"/>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4DF4"/>
    <w:rsid w:val="00CD54DC"/>
    <w:rsid w:val="00CD58F9"/>
    <w:rsid w:val="00CD67B6"/>
    <w:rsid w:val="00CD6B6F"/>
    <w:rsid w:val="00CD7A17"/>
    <w:rsid w:val="00CE111D"/>
    <w:rsid w:val="00CE3022"/>
    <w:rsid w:val="00CE33A9"/>
    <w:rsid w:val="00CE40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527A"/>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66651"/>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661"/>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0B7"/>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 w:val="00FF792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1234</Characters>
  <Application>Microsoft Office Word</Application>
  <DocSecurity>0</DocSecurity>
  <Lines>10</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5</cp:revision>
  <cp:lastPrinted>2017-07-31T11:34:00Z</cp:lastPrinted>
  <dcterms:created xsi:type="dcterms:W3CDTF">2017-10-05T09:45:00Z</dcterms:created>
  <dcterms:modified xsi:type="dcterms:W3CDTF">2017-10-05T10:19:00Z</dcterms:modified>
</cp:coreProperties>
</file>