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10D" w:rsidRPr="00077D6E" w:rsidRDefault="0003710D" w:rsidP="0003710D">
      <w:pPr>
        <w:pStyle w:val="Style29"/>
        <w:widowControl/>
        <w:spacing w:before="101" w:line="461" w:lineRule="exact"/>
        <w:rPr>
          <w:rStyle w:val="FontStyle71"/>
          <w:sz w:val="20"/>
          <w:szCs w:val="20"/>
          <w:u w:val="single"/>
        </w:rPr>
      </w:pPr>
      <w:r w:rsidRPr="00077D6E">
        <w:rPr>
          <w:rStyle w:val="FontStyle71"/>
          <w:sz w:val="20"/>
          <w:szCs w:val="20"/>
          <w:u w:val="single"/>
        </w:rPr>
        <w:t xml:space="preserve">K plochy krajinné zeleně  </w:t>
      </w:r>
    </w:p>
    <w:p w:rsidR="0003710D" w:rsidRDefault="0003710D" w:rsidP="0003710D">
      <w:pPr>
        <w:pStyle w:val="Style33"/>
        <w:widowControl/>
        <w:spacing w:line="461" w:lineRule="exact"/>
        <w:ind w:right="5741"/>
        <w:jc w:val="left"/>
        <w:rPr>
          <w:rStyle w:val="FontStyle71"/>
          <w:sz w:val="20"/>
          <w:szCs w:val="20"/>
        </w:rPr>
      </w:pPr>
    </w:p>
    <w:p w:rsidR="000E2034" w:rsidRDefault="000E2034" w:rsidP="000E2034">
      <w:pPr>
        <w:autoSpaceDE w:val="0"/>
        <w:autoSpaceDN w:val="0"/>
        <w:adjustRightInd w:val="0"/>
        <w:spacing w:after="0"/>
        <w:rPr>
          <w:rFonts w:ascii="Arial" w:hAnsi="Arial" w:cs="Arial"/>
          <w:b/>
          <w:bCs/>
          <w:sz w:val="20"/>
          <w:szCs w:val="20"/>
        </w:rPr>
      </w:pPr>
      <w:r>
        <w:rPr>
          <w:rStyle w:val="FontStyle71"/>
          <w:sz w:val="20"/>
          <w:szCs w:val="20"/>
        </w:rPr>
        <w:t>plocha změny v krajině č. 99</w:t>
      </w:r>
      <w:r w:rsidRPr="000E2034">
        <w:rPr>
          <w:rFonts w:ascii="Arial" w:hAnsi="Arial" w:cs="Arial"/>
          <w:b/>
          <w:bCs/>
          <w:sz w:val="20"/>
          <w:szCs w:val="20"/>
        </w:rPr>
        <w:t xml:space="preserve"> </w:t>
      </w:r>
      <w:proofErr w:type="spellStart"/>
      <w:r>
        <w:rPr>
          <w:rFonts w:ascii="Arial" w:hAnsi="Arial" w:cs="Arial"/>
          <w:b/>
          <w:bCs/>
          <w:sz w:val="20"/>
          <w:szCs w:val="20"/>
        </w:rPr>
        <w:t>Uzgruň</w:t>
      </w:r>
      <w:proofErr w:type="spellEnd"/>
      <w:r w:rsidRPr="00185C9C">
        <w:rPr>
          <w:rFonts w:ascii="Arial" w:hAnsi="Arial" w:cs="Arial"/>
          <w:b/>
          <w:bCs/>
          <w:sz w:val="20"/>
          <w:szCs w:val="20"/>
        </w:rPr>
        <w:t xml:space="preserve"> </w:t>
      </w:r>
      <w:r>
        <w:rPr>
          <w:rFonts w:ascii="Arial" w:eastAsia="MS Mincho" w:hAnsi="Arial" w:cs="Arial"/>
          <w:b/>
          <w:bCs/>
          <w:sz w:val="20"/>
          <w:szCs w:val="20"/>
        </w:rPr>
        <w:t xml:space="preserve"> </w:t>
      </w:r>
      <w:r w:rsidRPr="00373BA6">
        <w:rPr>
          <w:rFonts w:ascii="Arial" w:hAnsi="Arial" w:cs="Arial"/>
          <w:color w:val="000000"/>
          <w:sz w:val="20"/>
          <w:szCs w:val="20"/>
        </w:rPr>
        <w:t>(0,</w:t>
      </w:r>
      <w:r>
        <w:rPr>
          <w:rFonts w:ascii="Arial" w:hAnsi="Arial" w:cs="Arial"/>
          <w:color w:val="000000"/>
          <w:sz w:val="20"/>
          <w:szCs w:val="20"/>
        </w:rPr>
        <w:t>86</w:t>
      </w:r>
      <w:r w:rsidRPr="00373BA6">
        <w:rPr>
          <w:rFonts w:ascii="Arial" w:hAnsi="Arial" w:cs="Arial"/>
          <w:color w:val="000000"/>
          <w:sz w:val="20"/>
          <w:szCs w:val="20"/>
        </w:rPr>
        <w:t xml:space="preserve"> ha)</w:t>
      </w:r>
    </w:p>
    <w:p w:rsidR="000E2034" w:rsidRPr="00260DA8" w:rsidRDefault="000E2034" w:rsidP="000E2034">
      <w:pPr>
        <w:autoSpaceDE w:val="0"/>
        <w:autoSpaceDN w:val="0"/>
        <w:adjustRightInd w:val="0"/>
        <w:spacing w:after="0"/>
        <w:rPr>
          <w:rFonts w:ascii="Arial" w:hAnsi="Arial" w:cs="Arial"/>
          <w:i/>
          <w:iCs/>
          <w:color w:val="000000"/>
          <w:sz w:val="20"/>
          <w:szCs w:val="20"/>
        </w:rPr>
      </w:pPr>
      <w:r w:rsidRPr="00185C9C">
        <w:rPr>
          <w:rFonts w:ascii="Arial" w:hAnsi="Arial" w:cs="Arial"/>
          <w:i/>
          <w:iCs/>
          <w:color w:val="000000"/>
          <w:sz w:val="20"/>
          <w:szCs w:val="20"/>
        </w:rPr>
        <w:t>limity využití plochy:</w:t>
      </w:r>
      <w:r w:rsidRPr="00B40B1A">
        <w:rPr>
          <w:rFonts w:ascii="Arial" w:hAnsi="Arial" w:cs="Arial"/>
          <w:color w:val="000000"/>
          <w:sz w:val="20"/>
          <w:szCs w:val="20"/>
        </w:rPr>
        <w:t xml:space="preserve"> </w:t>
      </w:r>
    </w:p>
    <w:p w:rsidR="000E2034" w:rsidRPr="00185C9C" w:rsidRDefault="000E2034" w:rsidP="000E2034">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w:t>
      </w:r>
      <w:r w:rsidRPr="009B62EF">
        <w:rPr>
          <w:rFonts w:ascii="Arial" w:hAnsi="Arial" w:cs="Arial"/>
          <w:color w:val="000000"/>
          <w:sz w:val="20"/>
          <w:szCs w:val="20"/>
        </w:rPr>
        <w:t xml:space="preserve"> pozemek leží v ochranném pásmu lesa</w:t>
      </w:r>
      <w:r w:rsidRPr="00185C9C">
        <w:rPr>
          <w:rFonts w:ascii="Arial" w:hAnsi="Arial" w:cs="Arial"/>
          <w:i/>
          <w:iCs/>
          <w:color w:val="000000"/>
          <w:sz w:val="20"/>
          <w:szCs w:val="20"/>
        </w:rPr>
        <w:t xml:space="preserve"> </w:t>
      </w:r>
    </w:p>
    <w:p w:rsidR="000E2034" w:rsidRPr="00185C9C" w:rsidRDefault="000E2034" w:rsidP="000E2034">
      <w:pPr>
        <w:autoSpaceDE w:val="0"/>
        <w:autoSpaceDN w:val="0"/>
        <w:adjustRightInd w:val="0"/>
        <w:spacing w:after="0"/>
        <w:rPr>
          <w:rFonts w:ascii="Arial" w:hAnsi="Arial" w:cs="Arial"/>
          <w:color w:val="000000"/>
          <w:sz w:val="20"/>
          <w:szCs w:val="20"/>
        </w:rPr>
      </w:pPr>
      <w:r w:rsidRPr="00185C9C">
        <w:rPr>
          <w:rFonts w:ascii="Arial" w:hAnsi="Arial" w:cs="Arial"/>
          <w:i/>
          <w:iCs/>
          <w:color w:val="000000"/>
          <w:sz w:val="20"/>
          <w:szCs w:val="20"/>
        </w:rPr>
        <w:t xml:space="preserve">dříve vymezena v ÚP: </w:t>
      </w:r>
      <w:r w:rsidRPr="00185C9C">
        <w:rPr>
          <w:rFonts w:ascii="Arial" w:hAnsi="Arial" w:cs="Arial"/>
          <w:i/>
          <w:iCs/>
          <w:color w:val="000000"/>
          <w:sz w:val="20"/>
          <w:szCs w:val="20"/>
        </w:rPr>
        <w:tab/>
      </w:r>
      <w:r>
        <w:rPr>
          <w:rFonts w:ascii="Arial" w:hAnsi="Arial" w:cs="Arial"/>
          <w:color w:val="000000"/>
          <w:sz w:val="20"/>
          <w:szCs w:val="20"/>
        </w:rPr>
        <w:t>ne</w:t>
      </w:r>
    </w:p>
    <w:p w:rsidR="000E2034" w:rsidRPr="00185C9C" w:rsidRDefault="000E2034" w:rsidP="000E2034">
      <w:pPr>
        <w:autoSpaceDE w:val="0"/>
        <w:autoSpaceDN w:val="0"/>
        <w:adjustRightInd w:val="0"/>
        <w:spacing w:after="0"/>
        <w:rPr>
          <w:rFonts w:ascii="Arial" w:hAnsi="Arial" w:cs="Arial"/>
          <w:i/>
          <w:iCs/>
          <w:color w:val="000000"/>
          <w:sz w:val="20"/>
          <w:szCs w:val="20"/>
        </w:rPr>
      </w:pPr>
      <w:r w:rsidRPr="00185C9C">
        <w:rPr>
          <w:rFonts w:ascii="Arial" w:hAnsi="Arial" w:cs="Arial"/>
          <w:i/>
          <w:iCs/>
          <w:color w:val="000000"/>
          <w:sz w:val="20"/>
          <w:szCs w:val="20"/>
        </w:rPr>
        <w:t>popis a zdůvodnění:</w:t>
      </w:r>
    </w:p>
    <w:p w:rsidR="000E2034" w:rsidRPr="00185C9C" w:rsidRDefault="000E2034" w:rsidP="000E2034">
      <w:pPr>
        <w:pStyle w:val="CM53"/>
        <w:spacing w:line="276" w:lineRule="auto"/>
        <w:jc w:val="both"/>
        <w:rPr>
          <w:sz w:val="20"/>
          <w:szCs w:val="20"/>
        </w:rPr>
      </w:pPr>
      <w:r>
        <w:rPr>
          <w:sz w:val="20"/>
          <w:szCs w:val="20"/>
        </w:rPr>
        <w:t xml:space="preserve">- </w:t>
      </w:r>
      <w:r w:rsidRPr="00185C9C">
        <w:rPr>
          <w:sz w:val="20"/>
          <w:szCs w:val="20"/>
        </w:rPr>
        <w:t>cílový stav</w:t>
      </w:r>
      <w:r w:rsidRPr="00185C9C">
        <w:rPr>
          <w:b/>
          <w:bCs/>
          <w:sz w:val="20"/>
          <w:szCs w:val="20"/>
        </w:rPr>
        <w:t xml:space="preserve"> </w:t>
      </w:r>
      <w:r w:rsidRPr="00185C9C">
        <w:rPr>
          <w:sz w:val="20"/>
          <w:szCs w:val="20"/>
        </w:rPr>
        <w:t>území</w:t>
      </w:r>
      <w:r w:rsidRPr="00185C9C">
        <w:rPr>
          <w:b/>
          <w:bCs/>
          <w:sz w:val="20"/>
          <w:szCs w:val="20"/>
        </w:rPr>
        <w:t xml:space="preserve"> </w:t>
      </w:r>
      <w:r w:rsidRPr="00185C9C">
        <w:rPr>
          <w:sz w:val="20"/>
          <w:szCs w:val="20"/>
        </w:rPr>
        <w:t>na pozemcích</w:t>
      </w:r>
      <w:r w:rsidRPr="00185C9C">
        <w:rPr>
          <w:b/>
          <w:bCs/>
          <w:sz w:val="20"/>
          <w:szCs w:val="20"/>
        </w:rPr>
        <w:t xml:space="preserve"> </w:t>
      </w:r>
      <w:r w:rsidRPr="00185C9C">
        <w:rPr>
          <w:sz w:val="20"/>
          <w:szCs w:val="20"/>
        </w:rPr>
        <w:t xml:space="preserve">bývalé skládky komunálního odpadu, kde již byla provedena rekultivace. </w:t>
      </w:r>
    </w:p>
    <w:p w:rsidR="000E2034" w:rsidRDefault="000E2034" w:rsidP="0003710D">
      <w:pPr>
        <w:pStyle w:val="Style33"/>
        <w:widowControl/>
        <w:spacing w:line="461" w:lineRule="exact"/>
        <w:ind w:right="5741"/>
        <w:jc w:val="left"/>
        <w:rPr>
          <w:rStyle w:val="FontStyle71"/>
          <w:sz w:val="20"/>
          <w:szCs w:val="20"/>
        </w:rPr>
      </w:pPr>
    </w:p>
    <w:p w:rsidR="0003710D" w:rsidRDefault="0003710D" w:rsidP="0003710D">
      <w:pPr>
        <w:pStyle w:val="Style33"/>
        <w:widowControl/>
        <w:spacing w:line="461" w:lineRule="exact"/>
        <w:ind w:right="5741"/>
        <w:jc w:val="left"/>
        <w:rPr>
          <w:rStyle w:val="FontStyle71"/>
          <w:sz w:val="20"/>
          <w:szCs w:val="20"/>
        </w:rPr>
      </w:pPr>
      <w:r>
        <w:rPr>
          <w:rStyle w:val="FontStyle71"/>
          <w:sz w:val="20"/>
          <w:szCs w:val="20"/>
        </w:rPr>
        <w:t>Hlavní využití:</w:t>
      </w:r>
    </w:p>
    <w:p w:rsidR="0003710D" w:rsidRDefault="0003710D" w:rsidP="0003710D">
      <w:pPr>
        <w:pStyle w:val="Style33"/>
        <w:widowControl/>
        <w:spacing w:line="461" w:lineRule="exact"/>
        <w:jc w:val="left"/>
        <w:rPr>
          <w:rStyle w:val="FontStyle70"/>
          <w:sz w:val="20"/>
          <w:szCs w:val="20"/>
        </w:rPr>
      </w:pPr>
      <w:r>
        <w:rPr>
          <w:rStyle w:val="FontStyle71"/>
          <w:sz w:val="20"/>
          <w:szCs w:val="20"/>
        </w:rPr>
        <w:tab/>
      </w:r>
      <w:r>
        <w:rPr>
          <w:rStyle w:val="FontStyle70"/>
          <w:sz w:val="20"/>
          <w:szCs w:val="20"/>
        </w:rPr>
        <w:t>-    plochy zeleně na nelesních pozemcích mimo zastavěné území a zastavitelné plochy</w:t>
      </w:r>
    </w:p>
    <w:p w:rsidR="0003710D" w:rsidRDefault="0003710D" w:rsidP="0003710D">
      <w:pPr>
        <w:pStyle w:val="Style29"/>
        <w:widowControl/>
        <w:spacing w:line="240" w:lineRule="exact"/>
      </w:pPr>
    </w:p>
    <w:p w:rsidR="0003710D" w:rsidRDefault="0003710D" w:rsidP="0003710D">
      <w:pPr>
        <w:pStyle w:val="Style29"/>
        <w:widowControl/>
        <w:spacing w:before="48" w:line="240" w:lineRule="auto"/>
        <w:rPr>
          <w:rStyle w:val="FontStyle71"/>
          <w:sz w:val="20"/>
          <w:szCs w:val="20"/>
        </w:rPr>
      </w:pPr>
      <w:r>
        <w:rPr>
          <w:rStyle w:val="FontStyle71"/>
          <w:sz w:val="20"/>
          <w:szCs w:val="20"/>
        </w:rPr>
        <w:t>Přípustné využití:</w:t>
      </w:r>
    </w:p>
    <w:p w:rsidR="0003710D" w:rsidRDefault="0003710D" w:rsidP="0003710D">
      <w:pPr>
        <w:pStyle w:val="Style22"/>
        <w:widowControl/>
        <w:numPr>
          <w:ilvl w:val="0"/>
          <w:numId w:val="32"/>
        </w:numPr>
        <w:tabs>
          <w:tab w:val="left" w:pos="715"/>
        </w:tabs>
        <w:spacing w:before="211"/>
        <w:ind w:left="365"/>
        <w:jc w:val="both"/>
        <w:rPr>
          <w:rStyle w:val="FontStyle70"/>
          <w:sz w:val="20"/>
          <w:szCs w:val="20"/>
        </w:rPr>
      </w:pPr>
      <w:r>
        <w:rPr>
          <w:rStyle w:val="FontStyle70"/>
          <w:sz w:val="20"/>
          <w:szCs w:val="20"/>
        </w:rPr>
        <w:t>ÚSES</w:t>
      </w:r>
    </w:p>
    <w:p w:rsidR="0003710D" w:rsidRDefault="0003710D" w:rsidP="0003710D">
      <w:pPr>
        <w:pStyle w:val="Style22"/>
        <w:widowControl/>
        <w:numPr>
          <w:ilvl w:val="0"/>
          <w:numId w:val="32"/>
        </w:numPr>
        <w:tabs>
          <w:tab w:val="left" w:pos="715"/>
        </w:tabs>
        <w:ind w:left="365"/>
        <w:jc w:val="both"/>
        <w:rPr>
          <w:rStyle w:val="FontStyle70"/>
          <w:strike/>
          <w:sz w:val="20"/>
          <w:szCs w:val="20"/>
        </w:rPr>
      </w:pPr>
      <w:r>
        <w:rPr>
          <w:rStyle w:val="FontStyle70"/>
          <w:sz w:val="20"/>
          <w:szCs w:val="20"/>
        </w:rPr>
        <w:t xml:space="preserve">technická a dopravní infrastruktura slučitelná s hlavním využitím </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malé vodní plochy</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PUPFL</w:t>
      </w:r>
    </w:p>
    <w:p w:rsidR="0003710D" w:rsidRPr="00836956"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stavby, zařízení a opatření pro zemědělství a lesnictví s </w:t>
      </w:r>
      <w:r w:rsidRPr="00836956">
        <w:rPr>
          <w:rStyle w:val="FontStyle70"/>
          <w:sz w:val="20"/>
          <w:szCs w:val="20"/>
        </w:rPr>
        <w:t>výjimkou ploch ÚSES</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informační zařízení</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stavby pro ochranu přírody a krajiny</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 xml:space="preserve">stavby pro snižování nebezpečí ekologických a přírodních katastrof a pro odstraňování jejich </w:t>
      </w:r>
      <w:r>
        <w:rPr>
          <w:rStyle w:val="FontStyle70"/>
          <w:sz w:val="20"/>
          <w:szCs w:val="20"/>
        </w:rPr>
        <w:tab/>
        <w:t>důsledků</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stavby vodního hospodářství</w:t>
      </w:r>
    </w:p>
    <w:p w:rsidR="0003710D" w:rsidRDefault="0003710D" w:rsidP="0003710D">
      <w:pPr>
        <w:pStyle w:val="Style29"/>
        <w:widowControl/>
        <w:spacing w:line="240" w:lineRule="exact"/>
      </w:pPr>
    </w:p>
    <w:p w:rsidR="0003710D" w:rsidRDefault="0003710D" w:rsidP="0003710D">
      <w:pPr>
        <w:pStyle w:val="Style29"/>
        <w:widowControl/>
        <w:spacing w:before="29" w:line="264" w:lineRule="exact"/>
        <w:jc w:val="both"/>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03710D" w:rsidRDefault="0003710D" w:rsidP="0003710D">
      <w:pPr>
        <w:pStyle w:val="Style22"/>
        <w:widowControl/>
        <w:numPr>
          <w:ilvl w:val="0"/>
          <w:numId w:val="32"/>
        </w:numPr>
        <w:tabs>
          <w:tab w:val="left" w:pos="720"/>
        </w:tabs>
        <w:ind w:left="370"/>
        <w:jc w:val="both"/>
        <w:rPr>
          <w:rStyle w:val="FontStyle70"/>
          <w:sz w:val="20"/>
          <w:szCs w:val="20"/>
        </w:rPr>
      </w:pPr>
      <w:r>
        <w:rPr>
          <w:rStyle w:val="FontStyle70"/>
          <w:sz w:val="20"/>
          <w:szCs w:val="20"/>
        </w:rPr>
        <w:t>stavby, zařízení a jiná opatření pro těžbu nerostů</w:t>
      </w:r>
    </w:p>
    <w:p w:rsidR="0003710D" w:rsidRDefault="0003710D" w:rsidP="0003710D">
      <w:pPr>
        <w:pStyle w:val="Style22"/>
        <w:widowControl/>
        <w:numPr>
          <w:ilvl w:val="0"/>
          <w:numId w:val="32"/>
        </w:numPr>
        <w:tabs>
          <w:tab w:val="left" w:pos="720"/>
        </w:tabs>
        <w:ind w:left="720" w:hanging="350"/>
        <w:jc w:val="both"/>
        <w:rPr>
          <w:rStyle w:val="FontStyle70"/>
          <w:sz w:val="20"/>
          <w:szCs w:val="20"/>
        </w:rPr>
      </w:pPr>
      <w:r>
        <w:rPr>
          <w:rStyle w:val="FontStyle70"/>
          <w:sz w:val="20"/>
          <w:szCs w:val="20"/>
        </w:rPr>
        <w:t>oplocení s výjimkou ploch lesních školek, oplocení k ochraně porostů před zvěří, oplocení USES a obhospodařování zemědělských ploch</w:t>
      </w:r>
    </w:p>
    <w:p w:rsidR="0003710D" w:rsidRDefault="0003710D" w:rsidP="0003710D">
      <w:pPr>
        <w:pStyle w:val="Style22"/>
        <w:widowControl/>
        <w:numPr>
          <w:ilvl w:val="0"/>
          <w:numId w:val="32"/>
        </w:numPr>
        <w:tabs>
          <w:tab w:val="left" w:pos="720"/>
        </w:tabs>
        <w:ind w:left="720" w:hanging="350"/>
        <w:jc w:val="both"/>
        <w:rPr>
          <w:rStyle w:val="FontStyle70"/>
          <w:sz w:val="20"/>
          <w:szCs w:val="20"/>
        </w:rPr>
      </w:pPr>
      <w:r>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p w:rsidR="00D63E95" w:rsidRPr="0003710D" w:rsidRDefault="00D63E95" w:rsidP="0003710D">
      <w:pPr>
        <w:rPr>
          <w:rStyle w:val="FontStyle70"/>
          <w:rFonts w:ascii="Calibri" w:hAnsi="Calibri" w:cs="Calibri"/>
          <w:sz w:val="22"/>
          <w:szCs w:val="20"/>
        </w:rPr>
      </w:pPr>
    </w:p>
    <w:sectPr w:rsidR="00D63E95" w:rsidRPr="0003710D"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BA3" w:rsidRDefault="00970BA3" w:rsidP="001F396F">
      <w:pPr>
        <w:spacing w:after="0" w:line="240" w:lineRule="auto"/>
      </w:pPr>
      <w:r>
        <w:separator/>
      </w:r>
    </w:p>
  </w:endnote>
  <w:endnote w:type="continuationSeparator" w:id="0">
    <w:p w:rsidR="00970BA3" w:rsidRDefault="00970BA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BA3" w:rsidRDefault="00970BA3" w:rsidP="001F396F">
      <w:pPr>
        <w:spacing w:after="0" w:line="240" w:lineRule="auto"/>
      </w:pPr>
      <w:r>
        <w:separator/>
      </w:r>
    </w:p>
  </w:footnote>
  <w:footnote w:type="continuationSeparator" w:id="0">
    <w:p w:rsidR="00970BA3" w:rsidRDefault="00970BA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10D"/>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B3A"/>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034"/>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40E8"/>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4A4A"/>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BA3"/>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53">
    <w:name w:val="CM53"/>
    <w:basedOn w:val="Normln"/>
    <w:next w:val="Normln"/>
    <w:uiPriority w:val="99"/>
    <w:rsid w:val="000E2034"/>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1134</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2017-10-05T12:04:00Z</dcterms:created>
  <dcterms:modified xsi:type="dcterms:W3CDTF">2017-10-05T12:05:00Z</dcterms:modified>
</cp:coreProperties>
</file>