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B29" w:rsidRPr="00077D6E" w:rsidRDefault="00151B29" w:rsidP="00151B29">
      <w:pPr>
        <w:pStyle w:val="Style29"/>
        <w:widowControl/>
        <w:spacing w:before="110" w:line="461" w:lineRule="exact"/>
        <w:rPr>
          <w:rStyle w:val="FontStyle71"/>
          <w:sz w:val="20"/>
          <w:szCs w:val="20"/>
          <w:u w:val="single"/>
        </w:rPr>
      </w:pPr>
      <w:r w:rsidRPr="00077D6E">
        <w:rPr>
          <w:rStyle w:val="FontStyle71"/>
          <w:sz w:val="20"/>
          <w:szCs w:val="20"/>
          <w:u w:val="single"/>
        </w:rPr>
        <w:t>P  plochy přírodní</w:t>
      </w:r>
    </w:p>
    <w:p w:rsidR="000C1F8F" w:rsidRDefault="000C1F8F" w:rsidP="00151B29">
      <w:pPr>
        <w:pStyle w:val="Style29"/>
        <w:widowControl/>
        <w:spacing w:line="461" w:lineRule="exact"/>
        <w:rPr>
          <w:rStyle w:val="FontStyle71"/>
          <w:sz w:val="20"/>
          <w:szCs w:val="20"/>
        </w:rPr>
      </w:pPr>
      <w:r>
        <w:rPr>
          <w:rStyle w:val="FontStyle71"/>
          <w:sz w:val="20"/>
          <w:szCs w:val="20"/>
        </w:rPr>
        <w:t>Plochy stávající</w:t>
      </w:r>
    </w:p>
    <w:p w:rsidR="00151B29" w:rsidRDefault="00151B29" w:rsidP="00151B29">
      <w:pPr>
        <w:pStyle w:val="Style29"/>
        <w:widowControl/>
        <w:spacing w:line="461" w:lineRule="exact"/>
        <w:rPr>
          <w:rStyle w:val="FontStyle71"/>
          <w:sz w:val="20"/>
          <w:szCs w:val="20"/>
        </w:rPr>
      </w:pPr>
      <w:r>
        <w:rPr>
          <w:rStyle w:val="FontStyle71"/>
          <w:sz w:val="20"/>
          <w:szCs w:val="20"/>
        </w:rPr>
        <w:t>Hlavní využití:</w:t>
      </w:r>
    </w:p>
    <w:p w:rsidR="00151B29" w:rsidRDefault="00151B29" w:rsidP="00151B29">
      <w:pPr>
        <w:pStyle w:val="Style43"/>
        <w:widowControl/>
        <w:tabs>
          <w:tab w:val="left" w:pos="710"/>
        </w:tabs>
        <w:spacing w:before="158"/>
        <w:ind w:right="1325" w:firstLine="346"/>
        <w:jc w:val="left"/>
        <w:rPr>
          <w:rStyle w:val="FontStyle70"/>
          <w:sz w:val="20"/>
          <w:szCs w:val="20"/>
        </w:rPr>
      </w:pPr>
      <w:r>
        <w:rPr>
          <w:rStyle w:val="FontStyle70"/>
          <w:sz w:val="20"/>
          <w:szCs w:val="20"/>
        </w:rPr>
        <w:t>-</w:t>
      </w:r>
      <w:r>
        <w:rPr>
          <w:rStyle w:val="FontStyle70"/>
          <w:sz w:val="20"/>
          <w:szCs w:val="20"/>
        </w:rPr>
        <w:tab/>
        <w:t xml:space="preserve">vyhrazené plochy za účelem zajištění podmínek pro ochranu přírody a krajiny, </w:t>
      </w:r>
    </w:p>
    <w:p w:rsidR="00151B29" w:rsidRDefault="00151B29" w:rsidP="00151B29">
      <w:pPr>
        <w:pStyle w:val="Style43"/>
        <w:widowControl/>
        <w:tabs>
          <w:tab w:val="left" w:pos="710"/>
        </w:tabs>
        <w:spacing w:before="158"/>
        <w:ind w:right="1325" w:firstLine="346"/>
        <w:jc w:val="left"/>
        <w:rPr>
          <w:rStyle w:val="FontStyle71"/>
          <w:sz w:val="20"/>
          <w:szCs w:val="20"/>
        </w:rPr>
      </w:pPr>
      <w:r>
        <w:rPr>
          <w:rStyle w:val="FontStyle71"/>
          <w:sz w:val="20"/>
          <w:szCs w:val="20"/>
        </w:rPr>
        <w:t>Přípustné využití:</w:t>
      </w:r>
    </w:p>
    <w:p w:rsidR="00151B29" w:rsidRDefault="00151B29" w:rsidP="00151B29">
      <w:pPr>
        <w:pStyle w:val="Style22"/>
        <w:widowControl/>
        <w:tabs>
          <w:tab w:val="left" w:pos="725"/>
        </w:tabs>
        <w:spacing w:before="240" w:line="240" w:lineRule="auto"/>
        <w:ind w:left="360" w:firstLine="0"/>
        <w:rPr>
          <w:rStyle w:val="FontStyle70"/>
          <w:sz w:val="20"/>
          <w:szCs w:val="20"/>
        </w:rPr>
      </w:pPr>
      <w:r>
        <w:rPr>
          <w:rStyle w:val="FontStyle70"/>
          <w:sz w:val="20"/>
          <w:szCs w:val="20"/>
        </w:rPr>
        <w:t>-</w:t>
      </w:r>
      <w:r>
        <w:rPr>
          <w:rStyle w:val="FontStyle70"/>
          <w:sz w:val="20"/>
          <w:szCs w:val="20"/>
        </w:rPr>
        <w:tab/>
        <w:t>dopravní a technická infrastruktura slučitelná s hlavním využitím</w:t>
      </w:r>
    </w:p>
    <w:p w:rsidR="00151B29" w:rsidRDefault="00151B29" w:rsidP="00151B29">
      <w:pPr>
        <w:pStyle w:val="Style22"/>
        <w:widowControl/>
        <w:tabs>
          <w:tab w:val="left" w:pos="725"/>
        </w:tabs>
        <w:spacing w:before="240" w:line="240" w:lineRule="auto"/>
        <w:ind w:left="360" w:firstLine="0"/>
        <w:rPr>
          <w:rStyle w:val="FontStyle70"/>
          <w:sz w:val="20"/>
          <w:szCs w:val="20"/>
        </w:rPr>
      </w:pPr>
      <w:r>
        <w:rPr>
          <w:rStyle w:val="FontStyle70"/>
          <w:sz w:val="20"/>
          <w:szCs w:val="20"/>
        </w:rPr>
        <w:t>-</w:t>
      </w:r>
      <w:r>
        <w:rPr>
          <w:rStyle w:val="FontStyle70"/>
          <w:sz w:val="20"/>
          <w:szCs w:val="20"/>
        </w:rPr>
        <w:tab/>
        <w:t>informační zařízení</w:t>
      </w:r>
    </w:p>
    <w:p w:rsidR="00151B29" w:rsidRDefault="00151B29" w:rsidP="00151B29">
      <w:pPr>
        <w:pStyle w:val="Style22"/>
        <w:widowControl/>
        <w:numPr>
          <w:ilvl w:val="0"/>
          <w:numId w:val="32"/>
        </w:numPr>
        <w:tabs>
          <w:tab w:val="left" w:pos="715"/>
        </w:tabs>
        <w:ind w:left="365"/>
        <w:rPr>
          <w:rStyle w:val="FontStyle70"/>
          <w:sz w:val="20"/>
          <w:szCs w:val="20"/>
        </w:rPr>
      </w:pPr>
      <w:r>
        <w:rPr>
          <w:rStyle w:val="FontStyle70"/>
          <w:sz w:val="20"/>
          <w:szCs w:val="20"/>
        </w:rPr>
        <w:t>stavby pro ochranu přírody a krajiny</w:t>
      </w:r>
    </w:p>
    <w:p w:rsidR="00151B29" w:rsidRDefault="00151B29" w:rsidP="00151B29">
      <w:pPr>
        <w:pStyle w:val="Style22"/>
        <w:widowControl/>
        <w:numPr>
          <w:ilvl w:val="0"/>
          <w:numId w:val="32"/>
        </w:numPr>
        <w:tabs>
          <w:tab w:val="left" w:pos="715"/>
        </w:tabs>
        <w:ind w:left="365"/>
        <w:jc w:val="both"/>
        <w:rPr>
          <w:rStyle w:val="FontStyle70"/>
          <w:sz w:val="20"/>
          <w:szCs w:val="20"/>
        </w:rPr>
      </w:pPr>
      <w:r>
        <w:rPr>
          <w:rStyle w:val="FontStyle70"/>
          <w:sz w:val="20"/>
          <w:szCs w:val="20"/>
        </w:rPr>
        <w:t xml:space="preserve">stavby pro snižování nebezpečí ekologických a přírodních katastrof a pro odstraňování jejich </w:t>
      </w:r>
      <w:r>
        <w:rPr>
          <w:rStyle w:val="FontStyle70"/>
          <w:sz w:val="20"/>
          <w:szCs w:val="20"/>
        </w:rPr>
        <w:tab/>
        <w:t>důsledků</w:t>
      </w:r>
    </w:p>
    <w:p w:rsidR="00151B29" w:rsidRDefault="00151B29" w:rsidP="00151B29">
      <w:pPr>
        <w:pStyle w:val="Style22"/>
        <w:widowControl/>
        <w:numPr>
          <w:ilvl w:val="0"/>
          <w:numId w:val="32"/>
        </w:numPr>
        <w:tabs>
          <w:tab w:val="left" w:pos="715"/>
        </w:tabs>
        <w:ind w:left="365"/>
        <w:jc w:val="both"/>
        <w:rPr>
          <w:rStyle w:val="FontStyle70"/>
          <w:sz w:val="20"/>
          <w:szCs w:val="20"/>
        </w:rPr>
      </w:pPr>
    </w:p>
    <w:p w:rsidR="00151B29" w:rsidRDefault="00151B29" w:rsidP="00151B29">
      <w:pPr>
        <w:pStyle w:val="Style29"/>
        <w:widowControl/>
        <w:spacing w:before="34" w:line="264" w:lineRule="exact"/>
        <w:jc w:val="both"/>
        <w:rPr>
          <w:rStyle w:val="FontStyle71"/>
          <w:sz w:val="20"/>
          <w:szCs w:val="20"/>
        </w:rPr>
      </w:pPr>
      <w:r>
        <w:rPr>
          <w:rStyle w:val="FontStyle71"/>
          <w:sz w:val="20"/>
          <w:szCs w:val="20"/>
        </w:rPr>
        <w:t>Nepřípustné využití, včetně vyloučení umisťování staveb, zařízení a jiných opatření pro účely uvedené v §18 odst. 5 stavebního zákona:</w:t>
      </w:r>
    </w:p>
    <w:p w:rsidR="00151B29" w:rsidRDefault="00151B29" w:rsidP="00151B29">
      <w:pPr>
        <w:pStyle w:val="Style22"/>
        <w:widowControl/>
        <w:numPr>
          <w:ilvl w:val="0"/>
          <w:numId w:val="31"/>
        </w:numPr>
        <w:tabs>
          <w:tab w:val="left" w:pos="725"/>
        </w:tabs>
        <w:spacing w:before="5"/>
        <w:ind w:left="360"/>
        <w:jc w:val="both"/>
        <w:rPr>
          <w:rStyle w:val="FontStyle70"/>
          <w:sz w:val="20"/>
          <w:szCs w:val="20"/>
        </w:rPr>
      </w:pPr>
      <w:r>
        <w:rPr>
          <w:rStyle w:val="FontStyle70"/>
          <w:sz w:val="20"/>
          <w:szCs w:val="20"/>
        </w:rPr>
        <w:t>stavby, zařízení a jiná opatření pro zemědělství, lesnictví, vodní hospodářství a těžbu nerostů</w:t>
      </w:r>
    </w:p>
    <w:p w:rsidR="00151B29" w:rsidRDefault="00151B29" w:rsidP="00151B29">
      <w:pPr>
        <w:pStyle w:val="Style22"/>
        <w:widowControl/>
        <w:numPr>
          <w:ilvl w:val="0"/>
          <w:numId w:val="31"/>
        </w:numPr>
        <w:tabs>
          <w:tab w:val="left" w:pos="725"/>
        </w:tabs>
        <w:ind w:left="360"/>
        <w:jc w:val="both"/>
        <w:rPr>
          <w:rStyle w:val="FontStyle70"/>
          <w:sz w:val="20"/>
          <w:szCs w:val="20"/>
        </w:rPr>
      </w:pPr>
      <w:r>
        <w:rPr>
          <w:rStyle w:val="FontStyle70"/>
          <w:sz w:val="20"/>
          <w:szCs w:val="20"/>
        </w:rPr>
        <w:t>oplocení</w:t>
      </w:r>
    </w:p>
    <w:p w:rsidR="00151B29" w:rsidRDefault="00151B29" w:rsidP="00151B29">
      <w:pPr>
        <w:pStyle w:val="Style22"/>
        <w:widowControl/>
        <w:numPr>
          <w:ilvl w:val="0"/>
          <w:numId w:val="32"/>
        </w:numPr>
        <w:tabs>
          <w:tab w:val="left" w:pos="720"/>
        </w:tabs>
        <w:ind w:left="720" w:hanging="350"/>
        <w:jc w:val="both"/>
        <w:rPr>
          <w:rStyle w:val="FontStyle70"/>
          <w:sz w:val="20"/>
          <w:szCs w:val="20"/>
        </w:rPr>
      </w:pPr>
      <w:r>
        <w:rPr>
          <w:rStyle w:val="FontStyle70"/>
          <w:sz w:val="20"/>
          <w:szCs w:val="20"/>
        </w:rPr>
        <w:t>technická opatření a stavby, které zlepší podmínky jeho využití pro účely rekreace a cestovního ruchu, například hygienická zařízení, ekologická a informační centra, včetně staveb, které s nimi bezprostředně souvisejí včetně oplocení</w:t>
      </w:r>
    </w:p>
    <w:p w:rsidR="00D63E95" w:rsidRPr="0003710D" w:rsidRDefault="00D63E95" w:rsidP="0003710D">
      <w:pPr>
        <w:rPr>
          <w:rStyle w:val="FontStyle70"/>
          <w:rFonts w:ascii="Calibri" w:hAnsi="Calibri" w:cs="Calibri"/>
          <w:sz w:val="22"/>
          <w:szCs w:val="20"/>
        </w:rPr>
      </w:pPr>
    </w:p>
    <w:sectPr w:rsidR="00D63E95" w:rsidRPr="0003710D"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2293" w:rsidRDefault="00E52293" w:rsidP="001F396F">
      <w:pPr>
        <w:spacing w:after="0" w:line="240" w:lineRule="auto"/>
      </w:pPr>
      <w:r>
        <w:separator/>
      </w:r>
    </w:p>
  </w:endnote>
  <w:endnote w:type="continuationSeparator" w:id="0">
    <w:p w:rsidR="00E52293" w:rsidRDefault="00E52293"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2293" w:rsidRDefault="00E52293" w:rsidP="001F396F">
      <w:pPr>
        <w:spacing w:after="0" w:line="240" w:lineRule="auto"/>
      </w:pPr>
      <w:r>
        <w:separator/>
      </w:r>
    </w:p>
  </w:footnote>
  <w:footnote w:type="continuationSeparator" w:id="0">
    <w:p w:rsidR="00E52293" w:rsidRDefault="00E52293"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10D"/>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1F8F"/>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1B29"/>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C6CDF"/>
    <w:rsid w:val="003D0D45"/>
    <w:rsid w:val="003D2ABD"/>
    <w:rsid w:val="003D34DF"/>
    <w:rsid w:val="003D4D9E"/>
    <w:rsid w:val="003D6DF5"/>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0AE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0B7"/>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1AD2"/>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1F70"/>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5D9"/>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179F6"/>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2076"/>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63E95"/>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2293"/>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5ED3"/>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124</Words>
  <Characters>733</Characters>
  <Application>Microsoft Office Word</Application>
  <DocSecurity>0</DocSecurity>
  <Lines>6</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2017-10-05T07:30:00Z</dcterms:created>
  <dcterms:modified xsi:type="dcterms:W3CDTF">2017-10-05T13:01:00Z</dcterms:modified>
</cp:coreProperties>
</file>